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1A768"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555B0F2F" wp14:editId="21625418">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9EFE413"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430D7595" w14:textId="77777777" w:rsidR="009A20EC" w:rsidRPr="00EB5355" w:rsidRDefault="009A20EC" w:rsidP="00A041D4">
      <w:pPr>
        <w:rPr>
          <w:rFonts w:ascii="Tahoma" w:hAnsi="Tahoma" w:cs="Tahoma"/>
          <w:b/>
          <w:sz w:val="24"/>
          <w:szCs w:val="28"/>
        </w:rPr>
      </w:pPr>
    </w:p>
    <w:p w14:paraId="623C1ACA" w14:textId="75D34B26" w:rsidR="00F1679D" w:rsidRDefault="00A80AEF" w:rsidP="00F1679D">
      <w:pPr>
        <w:jc w:val="both"/>
        <w:rPr>
          <w:rFonts w:ascii="Tahoma" w:hAnsi="Tahoma" w:cs="Tahoma"/>
          <w:b/>
          <w:sz w:val="24"/>
          <w:szCs w:val="28"/>
        </w:rPr>
      </w:pPr>
      <w:r w:rsidRPr="00F1679D">
        <w:rPr>
          <w:rFonts w:ascii="Tahoma" w:hAnsi="Tahoma" w:cs="Tahoma"/>
          <w:b/>
          <w:sz w:val="24"/>
          <w:szCs w:val="28"/>
        </w:rPr>
        <w:t xml:space="preserve">Purchase of </w:t>
      </w:r>
      <w:r w:rsidR="00CF3FC4" w:rsidRPr="00F1679D">
        <w:rPr>
          <w:rFonts w:ascii="Tahoma" w:hAnsi="Tahoma" w:cs="Tahoma"/>
          <w:b/>
          <w:sz w:val="24"/>
          <w:szCs w:val="28"/>
        </w:rPr>
        <w:t xml:space="preserve">national consultancy for </w:t>
      </w:r>
      <w:r w:rsidR="00402F4B" w:rsidRPr="00402F4B">
        <w:rPr>
          <w:rFonts w:ascii="Tahoma" w:hAnsi="Tahoma" w:cs="Tahoma"/>
          <w:b/>
          <w:bCs/>
          <w:sz w:val="24"/>
          <w:szCs w:val="28"/>
          <w:lang w:val="en-US"/>
        </w:rPr>
        <w:t>Development of a proposal for introducing quality standards in human resource management in local self-government units, based on European standards</w:t>
      </w:r>
      <w:r w:rsidR="00F1679D">
        <w:rPr>
          <w:rFonts w:ascii="Tahoma" w:hAnsi="Tahoma" w:cs="Tahoma"/>
          <w:b/>
          <w:bCs/>
          <w:sz w:val="24"/>
          <w:szCs w:val="28"/>
          <w:lang w:val="en-US"/>
        </w:rPr>
        <w:t xml:space="preserve">, </w:t>
      </w:r>
      <w:r w:rsidR="00F1679D" w:rsidRPr="00D30D35">
        <w:rPr>
          <w:rFonts w:ascii="Tahoma" w:hAnsi="Tahoma" w:cs="Tahoma"/>
          <w:b/>
          <w:sz w:val="24"/>
          <w:szCs w:val="28"/>
        </w:rPr>
        <w:t>within the framework of the project “Human Resources Management in Local Self-Government - phase 3”</w:t>
      </w:r>
    </w:p>
    <w:p w14:paraId="7664B64F" w14:textId="36DCA694" w:rsidR="00A80AEF" w:rsidRPr="00F1679D" w:rsidRDefault="00A80AEF" w:rsidP="00A80AEF">
      <w:pPr>
        <w:rPr>
          <w:rFonts w:ascii="Tahoma" w:hAnsi="Tahoma" w:cs="Tahoma"/>
          <w:b/>
          <w:bCs/>
          <w:sz w:val="24"/>
          <w:szCs w:val="28"/>
          <w:lang w:val="en-US"/>
        </w:rPr>
      </w:pPr>
    </w:p>
    <w:p w14:paraId="37D17C93" w14:textId="77777777" w:rsidR="00F1679D" w:rsidRDefault="00F1679D" w:rsidP="00A80AEF">
      <w:pPr>
        <w:rPr>
          <w:rFonts w:ascii="Tahoma" w:hAnsi="Tahoma" w:cs="Tahoma"/>
          <w:b/>
          <w:sz w:val="24"/>
          <w:szCs w:val="28"/>
        </w:rPr>
      </w:pPr>
    </w:p>
    <w:p w14:paraId="10B2E518" w14:textId="67AA9C4D" w:rsidR="00A80AEF" w:rsidRPr="00F1679D" w:rsidRDefault="00A80AEF" w:rsidP="00A80AEF">
      <w:pPr>
        <w:rPr>
          <w:rFonts w:ascii="Tahoma" w:hAnsi="Tahoma" w:cs="Tahoma"/>
          <w:b/>
          <w:sz w:val="24"/>
          <w:szCs w:val="28"/>
        </w:rPr>
      </w:pPr>
      <w:r w:rsidRPr="00F1679D">
        <w:rPr>
          <w:rFonts w:ascii="Tahoma" w:hAnsi="Tahoma" w:cs="Tahoma"/>
          <w:b/>
          <w:iCs/>
          <w:sz w:val="24"/>
          <w:szCs w:val="28"/>
        </w:rPr>
        <w:t>Contract N°</w:t>
      </w:r>
      <w:r w:rsidRPr="00F1679D">
        <w:rPr>
          <w:rFonts w:ascii="Tahoma" w:hAnsi="Tahoma" w:cs="Tahoma"/>
          <w:b/>
          <w:i/>
          <w:sz w:val="24"/>
          <w:szCs w:val="28"/>
        </w:rPr>
        <w:t xml:space="preserve"> </w:t>
      </w:r>
      <w:r w:rsidR="00F1679D" w:rsidRPr="00F1679D">
        <w:rPr>
          <w:rFonts w:ascii="Tahoma" w:hAnsi="Tahoma" w:cs="Tahoma"/>
          <w:b/>
          <w:sz w:val="24"/>
          <w:szCs w:val="28"/>
        </w:rPr>
        <w:t>BH5237/2026/2</w:t>
      </w:r>
      <w:r w:rsidR="00402F4B">
        <w:rPr>
          <w:rFonts w:ascii="Tahoma" w:hAnsi="Tahoma" w:cs="Tahoma"/>
          <w:b/>
          <w:sz w:val="24"/>
          <w:szCs w:val="28"/>
        </w:rPr>
        <w:t>9</w:t>
      </w:r>
    </w:p>
    <w:p w14:paraId="3A0B8EE1" w14:textId="77777777" w:rsidR="0028341F" w:rsidRPr="00EB5355" w:rsidRDefault="0028341F" w:rsidP="00A041D4">
      <w:pPr>
        <w:rPr>
          <w:rFonts w:ascii="Tahoma" w:hAnsi="Tahoma" w:cs="Tahoma"/>
          <w:b/>
          <w:sz w:val="24"/>
          <w:szCs w:val="28"/>
        </w:rPr>
      </w:pPr>
    </w:p>
    <w:p w14:paraId="68751A50" w14:textId="574A72F9" w:rsidR="00615FF8" w:rsidRPr="00EB5355" w:rsidRDefault="00706A61" w:rsidP="00615FF8">
      <w:pPr>
        <w:pStyle w:val="ListParagraph"/>
        <w:spacing w:after="120"/>
        <w:ind w:left="0"/>
        <w:jc w:val="both"/>
        <w:rPr>
          <w:rFonts w:ascii="Tahoma" w:hAnsi="Tahoma" w:cs="Tahoma"/>
          <w:sz w:val="20"/>
          <w:szCs w:val="20"/>
        </w:rPr>
      </w:pPr>
      <w:r w:rsidRPr="00706A61">
        <w:rPr>
          <w:rFonts w:ascii="Tahoma" w:hAnsi="Tahoma" w:cs="Tahoma"/>
          <w:sz w:val="20"/>
          <w:szCs w:val="20"/>
        </w:rPr>
        <w:t xml:space="preserve">The Council of Europe is currently implementing and until </w:t>
      </w:r>
      <w:r w:rsidR="001532AB">
        <w:rPr>
          <w:rFonts w:ascii="Tahoma" w:hAnsi="Tahoma" w:cs="Tahoma"/>
          <w:sz w:val="20"/>
          <w:szCs w:val="20"/>
        </w:rPr>
        <w:t xml:space="preserve">November </w:t>
      </w:r>
      <w:r w:rsidR="00F1679D" w:rsidRPr="00F1679D">
        <w:rPr>
          <w:rFonts w:ascii="Tahoma" w:hAnsi="Tahoma" w:cs="Tahoma"/>
          <w:sz w:val="20"/>
          <w:szCs w:val="20"/>
        </w:rPr>
        <w:t>2027 a Project on Human Resources Management in Local Self-Government - phase 3</w:t>
      </w:r>
      <w:r w:rsidR="00615FF8" w:rsidRPr="00EB5355">
        <w:rPr>
          <w:rFonts w:ascii="Tahoma" w:hAnsi="Tahoma" w:cs="Tahoma"/>
          <w:sz w:val="20"/>
          <w:szCs w:val="20"/>
        </w:rPr>
        <w:t>. In that context, it is looking for a Provider for the provision of</w:t>
      </w:r>
      <w:r w:rsidR="00F1679D">
        <w:rPr>
          <w:rFonts w:ascii="Tahoma" w:hAnsi="Tahoma" w:cs="Tahoma"/>
          <w:sz w:val="20"/>
          <w:szCs w:val="20"/>
        </w:rPr>
        <w:t xml:space="preserve"> </w:t>
      </w:r>
      <w:r w:rsidR="00AA1386" w:rsidRPr="00AA1386">
        <w:rPr>
          <w:rFonts w:ascii="Tahoma" w:hAnsi="Tahoma" w:cs="Tahoma"/>
          <w:sz w:val="20"/>
          <w:szCs w:val="20"/>
        </w:rPr>
        <w:t xml:space="preserve">Development of a proposal for introducing quality standards in human resource management in local self-government units, based on European standards </w:t>
      </w:r>
      <w:r w:rsidR="00615FF8" w:rsidRPr="00EB5355">
        <w:rPr>
          <w:rFonts w:ascii="Tahoma" w:hAnsi="Tahoma" w:cs="Tahoma"/>
          <w:sz w:val="20"/>
          <w:szCs w:val="20"/>
        </w:rPr>
        <w:t>(See Section A of the Act of Engagement).</w:t>
      </w:r>
    </w:p>
    <w:p w14:paraId="6F7F6153"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04C5AD6F" w14:textId="77777777"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w:t>
      </w:r>
      <w:r w:rsidR="002C57EC">
        <w:rPr>
          <w:rFonts w:ascii="Tahoma" w:hAnsi="Tahoma" w:cs="Tahoma"/>
          <w:b/>
          <w:sz w:val="20"/>
          <w:szCs w:val="20"/>
        </w:rPr>
        <w:t>84</w:t>
      </w:r>
      <w:r w:rsidRPr="00EB5355">
        <w:rPr>
          <w:rFonts w:ascii="Tahoma" w:hAnsi="Tahoma" w:cs="Tahoma"/>
          <w:b/>
          <w:sz w:val="20"/>
          <w:szCs w:val="20"/>
        </w:rPr>
        <w:t>,000 tax exclusive.</w:t>
      </w:r>
    </w:p>
    <w:p w14:paraId="2E9B2D9A"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12314238" w14:textId="20F300CB" w:rsidR="0044379B" w:rsidRPr="00224F9F" w:rsidRDefault="0044379B" w:rsidP="0028341F">
      <w:pPr>
        <w:spacing w:after="120"/>
        <w:jc w:val="both"/>
        <w:rPr>
          <w:rFonts w:ascii="Tahoma" w:hAnsi="Tahoma" w:cs="Tahoma"/>
          <w:color w:val="000000" w:themeColor="text1"/>
          <w:sz w:val="20"/>
          <w:szCs w:val="20"/>
        </w:rPr>
      </w:pPr>
      <w:r w:rsidRPr="00224F9F">
        <w:rPr>
          <w:rFonts w:ascii="Tahoma" w:hAnsi="Tahoma" w:cs="Tahoma"/>
          <w:color w:val="000000" w:themeColor="text1"/>
          <w:sz w:val="20"/>
          <w:szCs w:val="20"/>
        </w:rPr>
        <w:t xml:space="preserve">The tenderer must be either a natural person, a legal person </w:t>
      </w:r>
      <w:bookmarkStart w:id="0" w:name="_Hlk62722021"/>
      <w:r w:rsidR="003958AF" w:rsidRPr="00224F9F">
        <w:rPr>
          <w:rFonts w:ascii="Tahoma" w:hAnsi="Tahoma" w:cs="Tahoma"/>
          <w:color w:val="000000" w:themeColor="text1"/>
          <w:sz w:val="20"/>
          <w:szCs w:val="20"/>
        </w:rPr>
        <w:t>or consortia of legal and/or natural persons</w:t>
      </w:r>
      <w:bookmarkEnd w:id="0"/>
      <w:r w:rsidR="0028341F" w:rsidRPr="00224F9F">
        <w:rPr>
          <w:rFonts w:ascii="Tahoma" w:hAnsi="Tahoma" w:cs="Tahoma"/>
          <w:color w:val="000000" w:themeColor="text1"/>
          <w:sz w:val="20"/>
          <w:szCs w:val="20"/>
        </w:rPr>
        <w:t>.</w:t>
      </w:r>
    </w:p>
    <w:p w14:paraId="3FA88B9D" w14:textId="644354E5"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w:t>
      </w:r>
      <w:r w:rsidRPr="00224F9F">
        <w:rPr>
          <w:rFonts w:ascii="Tahoma" w:hAnsi="Tahoma" w:cs="Tahoma"/>
          <w:b/>
          <w:color w:val="000000" w:themeColor="text1"/>
          <w:sz w:val="20"/>
          <w:szCs w:val="20"/>
        </w:rPr>
        <w:t>subject:  Tender -</w:t>
      </w:r>
      <w:r w:rsidR="00224F9F" w:rsidRPr="00224F9F">
        <w:rPr>
          <w:rFonts w:ascii="Tahoma" w:hAnsi="Tahoma" w:cs="Tahoma"/>
          <w:b/>
          <w:color w:val="000000" w:themeColor="text1"/>
          <w:sz w:val="20"/>
          <w:szCs w:val="20"/>
        </w:rPr>
        <w:t>Quality</w:t>
      </w:r>
      <w:r w:rsidR="00224F9F">
        <w:rPr>
          <w:rFonts w:ascii="Tahoma" w:hAnsi="Tahoma" w:cs="Tahoma"/>
          <w:b/>
          <w:color w:val="000000" w:themeColor="text1"/>
          <w:sz w:val="20"/>
          <w:szCs w:val="20"/>
        </w:rPr>
        <w:t xml:space="preserve"> Control.</w:t>
      </w:r>
      <w:r w:rsidRPr="005628ED">
        <w:rPr>
          <w:rFonts w:ascii="Tahoma" w:hAnsi="Tahoma" w:cs="Tahoma"/>
          <w:b/>
          <w:color w:val="000000" w:themeColor="text1"/>
          <w:sz w:val="20"/>
          <w:szCs w:val="20"/>
        </w:rPr>
        <w:t xml:space="preserve"> </w:t>
      </w:r>
      <w:r w:rsidRPr="005628ED">
        <w:rPr>
          <w:rFonts w:ascii="Tahoma" w:hAnsi="Tahoma" w:cs="Tahoma"/>
          <w:color w:val="000000" w:themeColor="text1"/>
          <w:sz w:val="20"/>
          <w:szCs w:val="20"/>
        </w:rPr>
        <w:t>Tenders addressed to another email address</w:t>
      </w:r>
      <w:r w:rsidRPr="005628ED">
        <w:rPr>
          <w:rFonts w:ascii="Tahoma" w:hAnsi="Tahoma" w:cs="Tahoma"/>
          <w:b/>
          <w:color w:val="000000" w:themeColor="text1"/>
          <w:sz w:val="20"/>
          <w:szCs w:val="20"/>
        </w:rPr>
        <w:t xml:space="preserve"> will be rejected.</w:t>
      </w:r>
    </w:p>
    <w:p w14:paraId="4000EEDC" w14:textId="3A7AF0BA" w:rsidR="005628ED" w:rsidRPr="005628ED" w:rsidRDefault="005628ED" w:rsidP="005628ED">
      <w:pPr>
        <w:spacing w:after="120"/>
        <w:jc w:val="both"/>
        <w:rPr>
          <w:rFonts w:ascii="Tahoma" w:hAnsi="Tahoma" w:cs="Tahoma"/>
          <w:b/>
          <w:bCs/>
          <w:color w:val="000000" w:themeColor="text1"/>
          <w:sz w:val="20"/>
          <w:szCs w:val="20"/>
        </w:rPr>
      </w:pPr>
      <w:r w:rsidRPr="005628ED">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5628ED">
        <w:rPr>
          <w:rFonts w:ascii="Tahoma" w:hAnsi="Tahoma" w:cs="Tahoma"/>
          <w:color w:val="000000" w:themeColor="text1"/>
          <w:sz w:val="20"/>
          <w:szCs w:val="20"/>
        </w:rPr>
        <w:t>CoE</w:t>
      </w:r>
      <w:proofErr w:type="spellEnd"/>
      <w:r w:rsidRPr="005628ED">
        <w:rPr>
          <w:rFonts w:ascii="Tahoma" w:hAnsi="Tahoma" w:cs="Tahoma"/>
          <w:color w:val="000000" w:themeColor="text1"/>
          <w:sz w:val="20"/>
          <w:szCs w:val="20"/>
        </w:rPr>
        <w:t xml:space="preserve"> Contact details indicated below for any question you may have.</w:t>
      </w:r>
      <w:r w:rsidRPr="005628ED">
        <w:rPr>
          <w:rFonts w:ascii="Tahoma" w:hAnsi="Tahoma" w:cs="Tahoma"/>
          <w:b/>
          <w:color w:val="000000" w:themeColor="text1"/>
          <w:sz w:val="20"/>
          <w:szCs w:val="20"/>
        </w:rPr>
        <w:t xml:space="preserve"> All questions shall be submitted</w:t>
      </w:r>
      <w:r w:rsidRPr="004E770B">
        <w:rPr>
          <w:rFonts w:ascii="Tahoma" w:hAnsi="Tahoma" w:cs="Tahoma"/>
          <w:b/>
          <w:color w:val="000000" w:themeColor="text1"/>
          <w:sz w:val="20"/>
          <w:szCs w:val="20"/>
        </w:rPr>
        <w:t>, in English</w:t>
      </w:r>
      <w:r w:rsidR="00224F9F" w:rsidRPr="004E770B">
        <w:rPr>
          <w:rFonts w:ascii="Tahoma" w:hAnsi="Tahoma" w:cs="Tahoma"/>
          <w:b/>
          <w:color w:val="000000" w:themeColor="text1"/>
          <w:sz w:val="20"/>
          <w:szCs w:val="20"/>
        </w:rPr>
        <w:t xml:space="preserve"> or Serbian</w:t>
      </w:r>
      <w:r w:rsidRPr="004E770B">
        <w:rPr>
          <w:rFonts w:ascii="Tahoma" w:hAnsi="Tahoma" w:cs="Tahoma"/>
          <w:b/>
          <w:color w:val="000000" w:themeColor="text1"/>
          <w:sz w:val="20"/>
          <w:szCs w:val="20"/>
        </w:rPr>
        <w:t>, at</w:t>
      </w:r>
      <w:r w:rsidRPr="005628ED">
        <w:rPr>
          <w:rFonts w:ascii="Tahoma" w:hAnsi="Tahoma" w:cs="Tahoma"/>
          <w:b/>
          <w:color w:val="000000" w:themeColor="text1"/>
          <w:sz w:val="20"/>
          <w:szCs w:val="20"/>
        </w:rPr>
        <w:t xml:space="preserve"> </w:t>
      </w:r>
      <w:r w:rsidRPr="004E770B">
        <w:rPr>
          <w:rFonts w:ascii="Tahoma" w:hAnsi="Tahoma" w:cs="Tahoma"/>
          <w:b/>
          <w:color w:val="000000" w:themeColor="text1"/>
          <w:sz w:val="20"/>
          <w:szCs w:val="20"/>
        </w:rPr>
        <w:t xml:space="preserve">least </w:t>
      </w:r>
      <w:r w:rsidR="004E770B" w:rsidRPr="004E770B">
        <w:rPr>
          <w:rFonts w:ascii="Tahoma" w:hAnsi="Tahoma" w:cs="Tahoma"/>
          <w:b/>
          <w:color w:val="000000" w:themeColor="text1"/>
          <w:sz w:val="20"/>
          <w:szCs w:val="20"/>
          <w:u w:val="single"/>
        </w:rPr>
        <w:t>5 (five)</w:t>
      </w:r>
      <w:r w:rsidR="004E770B">
        <w:rPr>
          <w:rFonts w:ascii="Tahoma" w:hAnsi="Tahoma" w:cs="Tahoma"/>
          <w:b/>
          <w:color w:val="000000" w:themeColor="text1"/>
          <w:sz w:val="20"/>
          <w:szCs w:val="20"/>
          <w:u w:val="single"/>
        </w:rPr>
        <w:t xml:space="preserve"> </w:t>
      </w:r>
      <w:r w:rsidRPr="005628ED">
        <w:rPr>
          <w:rFonts w:ascii="Tahoma" w:hAnsi="Tahoma" w:cs="Tahoma"/>
          <w:b/>
          <w:color w:val="000000" w:themeColor="text1"/>
          <w:sz w:val="20"/>
          <w:szCs w:val="20"/>
          <w:u w:val="single"/>
        </w:rPr>
        <w:t>working days before the deadline for submission of the tenders</w:t>
      </w:r>
      <w:r w:rsidRPr="005628ED">
        <w:rPr>
          <w:rFonts w:ascii="Tahoma" w:hAnsi="Tahoma" w:cs="Tahoma"/>
          <w:b/>
          <w:color w:val="000000" w:themeColor="text1"/>
          <w:sz w:val="20"/>
          <w:szCs w:val="20"/>
        </w:rPr>
        <w:t xml:space="preserve"> and shall be exclusively addressed to the email address indicated below with the following reference in </w:t>
      </w:r>
      <w:r w:rsidRPr="004E770B">
        <w:rPr>
          <w:rFonts w:ascii="Tahoma" w:hAnsi="Tahoma" w:cs="Tahoma"/>
          <w:b/>
          <w:color w:val="000000" w:themeColor="text1"/>
          <w:sz w:val="20"/>
          <w:szCs w:val="20"/>
        </w:rPr>
        <w:t xml:space="preserve">subject: Questions </w:t>
      </w:r>
      <w:r w:rsidR="00224F9F" w:rsidRPr="004E770B">
        <w:rPr>
          <w:rFonts w:ascii="Tahoma" w:hAnsi="Tahoma" w:cs="Tahoma"/>
          <w:b/>
          <w:color w:val="000000" w:themeColor="text1"/>
          <w:sz w:val="20"/>
          <w:szCs w:val="20"/>
        </w:rPr>
        <w:t>–</w:t>
      </w:r>
      <w:r w:rsidRPr="004E770B">
        <w:rPr>
          <w:rFonts w:ascii="Tahoma" w:hAnsi="Tahoma" w:cs="Tahoma"/>
          <w:b/>
          <w:color w:val="000000" w:themeColor="text1"/>
          <w:sz w:val="20"/>
          <w:szCs w:val="20"/>
        </w:rPr>
        <w:t xml:space="preserve"> </w:t>
      </w:r>
      <w:r w:rsidR="00224F9F">
        <w:rPr>
          <w:rFonts w:ascii="Tahoma" w:hAnsi="Tahoma" w:cs="Tahoma"/>
          <w:b/>
          <w:color w:val="000000" w:themeColor="text1"/>
          <w:sz w:val="20"/>
          <w:szCs w:val="20"/>
        </w:rPr>
        <w:t xml:space="preserve">Quality Control. </w:t>
      </w:r>
    </w:p>
    <w:p w14:paraId="7ED84C2E"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54C9563E"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A36C6E18ED11412D9EAB463F22B3D246"/>
              </w:placeholder>
            </w:sdtPr>
            <w:sdtEndPr/>
            <w:sdtContent>
              <w:p w14:paraId="4AEF6DE2"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5E57439A" w14:textId="77777777"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31565AC6"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9CF068660B4D477CB78EFD70B251A875"/>
              </w:placeholder>
            </w:sdtPr>
            <w:sdtEndPr/>
            <w:sdtContent>
              <w:p w14:paraId="4AFE668F"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1CB15438"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59F89AC5"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51713BFA"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A36C6E18ED11412D9EAB463F22B3D246"/>
              </w:placeholder>
            </w:sdtPr>
            <w:sdtEndPr/>
            <w:sdtContent>
              <w:p w14:paraId="58E52449"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69ADF3DC" w14:textId="19B9E5F5" w:rsidR="005628ED" w:rsidRPr="005628ED" w:rsidRDefault="00B73A6A"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0A0DD3FB0A2F486F956697088DE27731"/>
                </w:placeholder>
                <w:date>
                  <w:dateFormat w:val="dd MMMM yyyy"/>
                  <w:lid w:val="en-GB"/>
                  <w:storeMappedDataAs w:val="dateTime"/>
                  <w:calendar w:val="gregorian"/>
                </w:date>
              </w:sdtPr>
              <w:sdtEndPr>
                <w:rPr>
                  <w:b w:val="0"/>
                  <w:color w:val="auto"/>
                  <w:sz w:val="22"/>
                  <w:lang w:eastAsia="fr-FR"/>
                </w:rPr>
              </w:sdtEndPr>
              <w:sdtContent>
                <w:r w:rsidR="00DD3B5D">
                  <w:rPr>
                    <w:rFonts w:ascii="Tahoma" w:hAnsi="Tahoma" w:cs="Tahoma"/>
                    <w:b/>
                    <w:color w:val="000000" w:themeColor="text1"/>
                    <w:sz w:val="20"/>
                    <w:szCs w:val="20"/>
                  </w:rPr>
                  <w:t>4 September</w:t>
                </w:r>
                <w:r w:rsidR="00864AAF">
                  <w:rPr>
                    <w:rFonts w:ascii="Tahoma" w:hAnsi="Tahoma" w:cs="Tahoma"/>
                    <w:b/>
                    <w:color w:val="000000" w:themeColor="text1"/>
                    <w:sz w:val="20"/>
                    <w:szCs w:val="20"/>
                  </w:rPr>
                  <w:t xml:space="preserve"> 2026</w:t>
                </w:r>
              </w:sdtContent>
            </w:sdt>
            <w:r w:rsidR="005628ED" w:rsidRPr="005628ED">
              <w:rPr>
                <w:rFonts w:ascii="Tahoma" w:hAnsi="Tahoma" w:cs="Tahoma"/>
                <w:szCs w:val="20"/>
                <w:lang w:eastAsia="fr-FR"/>
              </w:rPr>
              <w:t xml:space="preserve"> </w:t>
            </w:r>
            <w:r w:rsidR="005628ED" w:rsidRPr="005628ED">
              <w:rPr>
                <w:rFonts w:ascii="Tahoma" w:hAnsi="Tahoma" w:cs="Tahoma"/>
                <w:sz w:val="20"/>
              </w:rPr>
              <w:t>16h00</w:t>
            </w:r>
          </w:p>
        </w:tc>
      </w:tr>
      <w:tr w:rsidR="005628ED" w:rsidRPr="005628ED" w14:paraId="638F4EB5"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A36C6E18ED11412D9EAB463F22B3D246"/>
              </w:placeholder>
            </w:sdtPr>
            <w:sdtEndPr/>
            <w:sdtContent>
              <w:p w14:paraId="0016C5BC"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10B71F9FD8144044AC5F96535DC913BE"/>
            </w:placeholder>
          </w:sdtPr>
          <w:sdtEndPr>
            <w:rPr>
              <w:b w:val="0"/>
              <w:color w:val="auto"/>
              <w:sz w:val="22"/>
              <w:lang w:eastAsia="fr-FR"/>
            </w:rPr>
          </w:sdtEndPr>
          <w:sdtContent>
            <w:tc>
              <w:tcPr>
                <w:tcW w:w="6061" w:type="dxa"/>
                <w:shd w:val="clear" w:color="auto" w:fill="DBE5F1" w:themeFill="accent1" w:themeFillTint="33"/>
                <w:vAlign w:val="center"/>
              </w:tcPr>
              <w:p w14:paraId="04AC5D98" w14:textId="1FA2B809" w:rsidR="005628ED" w:rsidRPr="005628ED" w:rsidRDefault="00224F9F" w:rsidP="005628ED">
                <w:pPr>
                  <w:rPr>
                    <w:rFonts w:ascii="Tahoma" w:hAnsi="Tahoma" w:cs="Tahoma"/>
                    <w:b/>
                    <w:color w:val="000000" w:themeColor="text1"/>
                    <w:sz w:val="20"/>
                    <w:szCs w:val="20"/>
                  </w:rPr>
                </w:pPr>
                <w:r>
                  <w:rPr>
                    <w:rFonts w:ascii="Tahoma" w:hAnsi="Tahoma" w:cs="Tahoma"/>
                    <w:b/>
                    <w:color w:val="000000" w:themeColor="text1"/>
                    <w:sz w:val="20"/>
                    <w:szCs w:val="20"/>
                  </w:rPr>
                  <w:t>hrm3.serbia@coe.int</w:t>
                </w:r>
              </w:p>
            </w:tc>
          </w:sdtContent>
        </w:sdt>
      </w:tr>
      <w:tr w:rsidR="005628ED" w:rsidRPr="005628ED" w14:paraId="3F04D67D"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74227902A27741D6B78641C80E50A2A5"/>
              </w:placeholder>
            </w:sdtPr>
            <w:sdtEndPr/>
            <w:sdtContent>
              <w:p w14:paraId="0BCB6FFC"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8EAE1C16A77448DDAA6B286E6012F1B3"/>
            </w:placeholder>
          </w:sdtPr>
          <w:sdtEndPr>
            <w:rPr>
              <w:lang w:eastAsia="fr-FR"/>
            </w:rPr>
          </w:sdtEndPr>
          <w:sdtContent>
            <w:sdt>
              <w:sdtPr>
                <w:rPr>
                  <w:rFonts w:ascii="Tahoma" w:hAnsi="Tahoma" w:cs="Tahoma"/>
                  <w:sz w:val="20"/>
                  <w:szCs w:val="20"/>
                </w:rPr>
                <w:id w:val="-1481375096"/>
                <w:placeholder>
                  <w:docPart w:val="B48EDFB9EEBE4D5A8CCD364D5A0CAFFA"/>
                </w:placeholder>
              </w:sdtPr>
              <w:sdtEndPr>
                <w:rPr>
                  <w:sz w:val="22"/>
                  <w:lang w:eastAsia="fr-FR"/>
                </w:rPr>
              </w:sdtEndPr>
              <w:sdtContent>
                <w:tc>
                  <w:tcPr>
                    <w:tcW w:w="6061" w:type="dxa"/>
                    <w:vAlign w:val="center"/>
                  </w:tcPr>
                  <w:p w14:paraId="1693CBF9" w14:textId="3206F83F" w:rsidR="005628ED" w:rsidRPr="005628ED" w:rsidRDefault="00224F9F" w:rsidP="005628ED">
                    <w:pPr>
                      <w:rPr>
                        <w:rFonts w:ascii="Tahoma" w:hAnsi="Tahoma" w:cs="Tahoma"/>
                        <w:b/>
                        <w:color w:val="000000" w:themeColor="text1"/>
                        <w:sz w:val="20"/>
                        <w:szCs w:val="20"/>
                      </w:rPr>
                    </w:pPr>
                    <w:r>
                      <w:rPr>
                        <w:rFonts w:ascii="Tahoma" w:hAnsi="Tahoma" w:cs="Tahoma"/>
                        <w:b/>
                        <w:color w:val="000000" w:themeColor="text1"/>
                        <w:sz w:val="20"/>
                        <w:szCs w:val="20"/>
                      </w:rPr>
                      <w:t>hrm3.serbia@coe.int</w:t>
                    </w:r>
                  </w:p>
                </w:tc>
              </w:sdtContent>
            </w:sdt>
          </w:sdtContent>
        </w:sdt>
      </w:tr>
      <w:tr w:rsidR="005628ED" w:rsidRPr="005628ED" w14:paraId="055A8732"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A36C6E18ED11412D9EAB463F22B3D246"/>
              </w:placeholder>
            </w:sdtPr>
            <w:sdtEndPr/>
            <w:sdtContent>
              <w:p w14:paraId="37A55ABE"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5D9702FD" w14:textId="12A9BA3C" w:rsidR="005628ED" w:rsidRPr="005628ED" w:rsidRDefault="00B73A6A" w:rsidP="005628ED">
            <w:pPr>
              <w:rPr>
                <w:rFonts w:ascii="Tahoma" w:hAnsi="Tahoma" w:cs="Tahoma"/>
                <w:sz w:val="20"/>
                <w:szCs w:val="20"/>
                <w:lang w:eastAsia="fr-FR"/>
              </w:rPr>
            </w:pPr>
            <w:sdt>
              <w:sdtPr>
                <w:rPr>
                  <w:rFonts w:ascii="Tahoma" w:hAnsi="Tahoma" w:cs="Tahoma"/>
                  <w:sz w:val="20"/>
                  <w:szCs w:val="20"/>
                </w:rPr>
                <w:id w:val="1857698725"/>
                <w:placeholder>
                  <w:docPart w:val="EF473EF051374EFFADF90C835831AC3C"/>
                </w:placeholder>
                <w:date>
                  <w:dateFormat w:val="dd MMMM yyyy"/>
                  <w:lid w:val="en-GB"/>
                  <w:storeMappedDataAs w:val="dateTime"/>
                  <w:calendar w:val="gregorian"/>
                </w:date>
              </w:sdtPr>
              <w:sdtEndPr>
                <w:rPr>
                  <w:lang w:eastAsia="fr-FR"/>
                </w:rPr>
              </w:sdtEndPr>
              <w:sdtContent>
                <w:r w:rsidR="001D08A0">
                  <w:rPr>
                    <w:rFonts w:ascii="Tahoma" w:hAnsi="Tahoma" w:cs="Tahoma"/>
                    <w:sz w:val="20"/>
                    <w:szCs w:val="20"/>
                  </w:rPr>
                  <w:t>12</w:t>
                </w:r>
                <w:r w:rsidR="00C61B59">
                  <w:rPr>
                    <w:rFonts w:ascii="Tahoma" w:hAnsi="Tahoma" w:cs="Tahoma"/>
                    <w:sz w:val="20"/>
                    <w:szCs w:val="20"/>
                  </w:rPr>
                  <w:t xml:space="preserve"> </w:t>
                </w:r>
                <w:r w:rsidR="001532AB">
                  <w:rPr>
                    <w:rFonts w:ascii="Tahoma" w:hAnsi="Tahoma" w:cs="Tahoma"/>
                    <w:sz w:val="20"/>
                    <w:szCs w:val="20"/>
                  </w:rPr>
                  <w:t>September</w:t>
                </w:r>
                <w:r w:rsidR="00540CD6">
                  <w:rPr>
                    <w:rFonts w:ascii="Tahoma" w:hAnsi="Tahoma" w:cs="Tahoma"/>
                    <w:sz w:val="20"/>
                    <w:szCs w:val="20"/>
                  </w:rPr>
                  <w:t xml:space="preserve"> 2026</w:t>
                </w:r>
              </w:sdtContent>
            </w:sdt>
          </w:p>
        </w:tc>
      </w:tr>
    </w:tbl>
    <w:p w14:paraId="7D013020" w14:textId="77777777" w:rsidR="005628ED" w:rsidRPr="005628ED" w:rsidRDefault="005628ED" w:rsidP="005628ED">
      <w:pPr>
        <w:rPr>
          <w:rFonts w:ascii="Tahoma" w:hAnsi="Tahoma" w:cs="Tahoma"/>
          <w:sz w:val="20"/>
          <w:szCs w:val="20"/>
        </w:rPr>
      </w:pPr>
    </w:p>
    <w:p w14:paraId="31A026D9" w14:textId="77777777" w:rsidR="005628ED" w:rsidRPr="005628ED" w:rsidRDefault="005628ED" w:rsidP="005628ED">
      <w:pPr>
        <w:rPr>
          <w:rFonts w:ascii="Tahoma" w:hAnsi="Tahoma" w:cs="Tahoma"/>
          <w:sz w:val="20"/>
          <w:szCs w:val="20"/>
        </w:rPr>
      </w:pPr>
    </w:p>
    <w:p w14:paraId="67FF29F9" w14:textId="77777777" w:rsidR="005628ED" w:rsidRPr="005628ED" w:rsidRDefault="005628ED" w:rsidP="005628ED">
      <w:pPr>
        <w:rPr>
          <w:rFonts w:ascii="Tahoma" w:hAnsi="Tahoma" w:cs="Tahoma"/>
          <w:sz w:val="20"/>
          <w:szCs w:val="20"/>
        </w:rPr>
      </w:pPr>
    </w:p>
    <w:p w14:paraId="42FA18D0"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0F96B7DC"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241833A9" w14:textId="77777777" w:rsidR="00FC2735" w:rsidRDefault="00FC2735" w:rsidP="00C4126D">
      <w:pPr>
        <w:rPr>
          <w:rFonts w:ascii="Tahoma" w:eastAsia="Calibri" w:hAnsi="Tahoma" w:cs="Tahoma"/>
          <w:sz w:val="20"/>
          <w:szCs w:val="20"/>
          <w:lang w:eastAsia="en-US"/>
        </w:rPr>
      </w:pPr>
    </w:p>
    <w:p w14:paraId="4F82B1D6" w14:textId="77777777" w:rsidR="00FC2735" w:rsidRPr="00FC2735" w:rsidRDefault="00FC2735" w:rsidP="00FC2735">
      <w:pPr>
        <w:rPr>
          <w:rFonts w:ascii="Tahoma" w:eastAsia="Calibri" w:hAnsi="Tahoma" w:cs="Tahoma"/>
          <w:sz w:val="20"/>
          <w:szCs w:val="20"/>
          <w:lang w:val="en-US" w:eastAsia="en-US"/>
        </w:rPr>
      </w:pPr>
      <w:r w:rsidRPr="00FC2735">
        <w:rPr>
          <w:rFonts w:ascii="Tahoma" w:eastAsia="Calibri" w:hAnsi="Tahoma" w:cs="Tahoma"/>
          <w:sz w:val="20"/>
          <w:szCs w:val="20"/>
          <w:lang w:val="en-US" w:eastAsia="en-US"/>
        </w:rPr>
        <w:lastRenderedPageBreak/>
        <w:t xml:space="preserve">Each </w:t>
      </w:r>
      <w:proofErr w:type="gramStart"/>
      <w:r w:rsidRPr="00FC2735">
        <w:rPr>
          <w:rFonts w:ascii="Tahoma" w:eastAsia="Calibri" w:hAnsi="Tahoma" w:cs="Tahoma"/>
          <w:sz w:val="20"/>
          <w:szCs w:val="20"/>
          <w:lang w:val="en-US" w:eastAsia="en-US"/>
        </w:rPr>
        <w:t>deliverable</w:t>
      </w:r>
      <w:proofErr w:type="gramEnd"/>
      <w:r w:rsidRPr="00FC2735">
        <w:rPr>
          <w:rFonts w:ascii="Tahoma" w:eastAsia="Calibri" w:hAnsi="Tahoma" w:cs="Tahoma"/>
          <w:sz w:val="20"/>
          <w:szCs w:val="20"/>
          <w:lang w:val="en-US" w:eastAsia="en-US"/>
        </w:rPr>
        <w:t xml:space="preserve"> </w:t>
      </w:r>
      <w:proofErr w:type="gramStart"/>
      <w:r w:rsidRPr="00FC2735">
        <w:rPr>
          <w:rFonts w:ascii="Tahoma" w:eastAsia="Calibri" w:hAnsi="Tahoma" w:cs="Tahoma"/>
          <w:sz w:val="20"/>
          <w:szCs w:val="20"/>
          <w:lang w:val="en-US" w:eastAsia="en-US"/>
        </w:rPr>
        <w:t>has to</w:t>
      </w:r>
      <w:proofErr w:type="gramEnd"/>
      <w:r w:rsidRPr="00FC2735">
        <w:rPr>
          <w:rFonts w:ascii="Tahoma" w:eastAsia="Calibri" w:hAnsi="Tahoma" w:cs="Tahoma"/>
          <w:sz w:val="20"/>
          <w:szCs w:val="20"/>
          <w:lang w:val="en-US" w:eastAsia="en-US"/>
        </w:rPr>
        <w:t xml:space="preserve"> be accompanied by the filled-out AI tool </w:t>
      </w:r>
      <w:r w:rsidR="0028315F" w:rsidRPr="0028315F">
        <w:rPr>
          <w:rFonts w:ascii="Tahoma" w:eastAsia="Calibri" w:hAnsi="Tahoma" w:cs="Tahoma"/>
          <w:sz w:val="20"/>
          <w:szCs w:val="20"/>
          <w:lang w:eastAsia="en-US"/>
        </w:rPr>
        <w:t>questionnaire</w:t>
      </w:r>
      <w:r w:rsidRPr="00FC2735">
        <w:rPr>
          <w:rFonts w:ascii="Tahoma" w:eastAsia="Calibri" w:hAnsi="Tahoma" w:cs="Tahoma"/>
          <w:sz w:val="20"/>
          <w:szCs w:val="20"/>
          <w:lang w:val="en-US" w:eastAsia="en-US"/>
        </w:rPr>
        <w:t xml:space="preserve"> which is appended to this document. </w:t>
      </w:r>
    </w:p>
    <w:p w14:paraId="63ED379B" w14:textId="77777777" w:rsidR="00FC2735" w:rsidRPr="00FC2735" w:rsidRDefault="00FC2735" w:rsidP="00C4126D">
      <w:pPr>
        <w:rPr>
          <w:rFonts w:ascii="Tahoma" w:eastAsia="Calibri" w:hAnsi="Tahoma" w:cs="Tahoma"/>
          <w:sz w:val="20"/>
          <w:szCs w:val="20"/>
          <w:lang w:val="en-US" w:eastAsia="en-US"/>
        </w:rPr>
      </w:pPr>
    </w:p>
    <w:p w14:paraId="1E7B1F7C" w14:textId="77777777" w:rsidR="00D137B4" w:rsidRPr="00EB5355" w:rsidRDefault="00D137B4" w:rsidP="00C4126D">
      <w:pPr>
        <w:rPr>
          <w:rFonts w:ascii="Tahoma" w:eastAsia="Calibri" w:hAnsi="Tahoma" w:cs="Tahoma"/>
          <w:sz w:val="20"/>
          <w:szCs w:val="20"/>
          <w:lang w:eastAsia="en-US"/>
        </w:rPr>
      </w:pPr>
    </w:p>
    <w:p w14:paraId="74739A48"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11F2ABE1"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25B8839F"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329E3D09"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B9846A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1BDC54D5"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6EAF3E20"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53EF4E2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1E962A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01DCCB6E" w14:textId="77777777" w:rsidR="00BD09D0" w:rsidRPr="00EB5355" w:rsidRDefault="00BD09D0" w:rsidP="00C803BB">
      <w:pPr>
        <w:spacing w:after="60"/>
        <w:jc w:val="both"/>
        <w:rPr>
          <w:rFonts w:ascii="Tahoma" w:hAnsi="Tahoma" w:cs="Tahoma"/>
          <w:color w:val="000000" w:themeColor="text1"/>
          <w:sz w:val="20"/>
          <w:szCs w:val="20"/>
        </w:rPr>
      </w:pPr>
    </w:p>
    <w:p w14:paraId="0E74EE97"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36F1D01B"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75C95D98" w14:textId="77777777"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1"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1"/>
    </w:p>
    <w:p w14:paraId="49187C7D" w14:textId="77777777" w:rsidR="00D22682"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68DC02F2" w14:textId="4BD3E420" w:rsidR="00402E3D" w:rsidRPr="005E7B88" w:rsidRDefault="00402E3D" w:rsidP="00402E3D">
      <w:pPr>
        <w:pStyle w:val="ListParagraph"/>
        <w:numPr>
          <w:ilvl w:val="0"/>
          <w:numId w:val="2"/>
        </w:numPr>
        <w:spacing w:before="60"/>
        <w:rPr>
          <w:rFonts w:ascii="Tahoma" w:hAnsi="Tahoma" w:cs="Tahoma"/>
          <w:sz w:val="20"/>
          <w:szCs w:val="20"/>
        </w:rPr>
      </w:pPr>
      <w:r>
        <w:rPr>
          <w:rFonts w:ascii="Tahoma" w:hAnsi="Tahoma" w:cs="Tahoma"/>
          <w:sz w:val="20"/>
          <w:szCs w:val="20"/>
        </w:rPr>
        <w:t>are</w:t>
      </w:r>
      <w:r w:rsidRPr="0068619F">
        <w:rPr>
          <w:rFonts w:ascii="Tahoma" w:hAnsi="Tahoma" w:cs="Tahoma"/>
          <w:sz w:val="20"/>
          <w:szCs w:val="20"/>
        </w:rPr>
        <w:t xml:space="preserve"> civil servants or other employees remunerated </w:t>
      </w:r>
      <w:r>
        <w:rPr>
          <w:rFonts w:ascii="Tahoma" w:hAnsi="Tahoma" w:cs="Tahoma"/>
          <w:sz w:val="20"/>
          <w:szCs w:val="20"/>
        </w:rPr>
        <w:t xml:space="preserve">for their work </w:t>
      </w:r>
      <w:r w:rsidRPr="0068619F">
        <w:rPr>
          <w:rFonts w:ascii="Tahoma" w:hAnsi="Tahoma" w:cs="Tahoma"/>
          <w:sz w:val="20"/>
          <w:szCs w:val="20"/>
        </w:rPr>
        <w:t xml:space="preserve">from the budget of the Republic of </w:t>
      </w:r>
      <w:proofErr w:type="gramStart"/>
      <w:r w:rsidRPr="0068619F">
        <w:rPr>
          <w:rFonts w:ascii="Tahoma" w:hAnsi="Tahoma" w:cs="Tahoma"/>
          <w:sz w:val="20"/>
          <w:szCs w:val="20"/>
        </w:rPr>
        <w:t>Serbia</w:t>
      </w:r>
      <w:r>
        <w:rPr>
          <w:rFonts w:ascii="Tahoma" w:hAnsi="Tahoma" w:cs="Tahoma"/>
          <w:sz w:val="20"/>
          <w:szCs w:val="20"/>
        </w:rPr>
        <w:t>;</w:t>
      </w:r>
      <w:proofErr w:type="gramEnd"/>
      <w:r>
        <w:rPr>
          <w:rFonts w:ascii="Tahoma" w:hAnsi="Tahoma" w:cs="Tahoma"/>
          <w:sz w:val="20"/>
          <w:szCs w:val="20"/>
        </w:rPr>
        <w:t xml:space="preserve"> </w:t>
      </w:r>
    </w:p>
    <w:p w14:paraId="4B6CB362"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242A86A1"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0E7B81AB"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332A32EC"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74F04B3E"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41837C9D"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6C506CDF" w14:textId="77777777"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3"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 xml:space="preserve">fully disclose these in a separate document submitted with the </w:t>
      </w:r>
      <w:proofErr w:type="gramStart"/>
      <w:r w:rsidR="001A50B9" w:rsidRPr="001A50B9">
        <w:rPr>
          <w:rFonts w:ascii="Tahoma" w:hAnsi="Tahoma" w:cs="Tahoma"/>
          <w:b/>
          <w:bCs/>
          <w:color w:val="000000"/>
          <w:sz w:val="20"/>
          <w:szCs w:val="20"/>
        </w:rPr>
        <w:t>tender</w:t>
      </w:r>
      <w:r w:rsidR="001A50B9" w:rsidRPr="001A50B9">
        <w:rPr>
          <w:rFonts w:ascii="Tahoma" w:hAnsi="Tahoma" w:cs="Tahoma"/>
          <w:color w:val="000000"/>
          <w:sz w:val="20"/>
          <w:szCs w:val="20"/>
        </w:rPr>
        <w:t>;</w:t>
      </w:r>
      <w:bookmarkEnd w:id="3"/>
      <w:proofErr w:type="gramEnd"/>
    </w:p>
    <w:p w14:paraId="646D9F0C"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5C7B68E6"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p w14:paraId="05741BB8" w14:textId="77777777" w:rsidR="00926E01" w:rsidRPr="00C84829"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5" w:name="_Hlk106805241"/>
      <w:r w:rsidRPr="00C84829">
        <w:rPr>
          <w:rFonts w:ascii="Tahoma"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proofErr w:type="gramStart"/>
      <w:r w:rsidRPr="00C84829">
        <w:rPr>
          <w:rFonts w:ascii="Tahoma" w:hAnsi="Tahoma" w:cs="Tahoma"/>
          <w:color w:val="000000"/>
          <w:sz w:val="20"/>
          <w:szCs w:val="18"/>
          <w:lang w:val="en-US"/>
        </w:rPr>
        <w:t>]</w:t>
      </w:r>
      <w:bookmarkEnd w:id="4"/>
      <w:bookmarkEnd w:id="5"/>
      <w:r w:rsidRPr="00C84829">
        <w:rPr>
          <w:rFonts w:ascii="Tahoma" w:hAnsi="Tahoma" w:cs="Tahoma"/>
          <w:color w:val="000000"/>
          <w:sz w:val="20"/>
          <w:szCs w:val="18"/>
          <w:lang w:val="en-US"/>
        </w:rPr>
        <w:t>;</w:t>
      </w:r>
      <w:proofErr w:type="gramEnd"/>
    </w:p>
    <w:p w14:paraId="5258255A"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1A9DE0CA"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35C558DC"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6EEEC197"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5885BD9B" w14:textId="77777777" w:rsidR="001C79F6" w:rsidRDefault="001C79F6" w:rsidP="001C79F6">
      <w:pPr>
        <w:tabs>
          <w:tab w:val="left" w:pos="426"/>
          <w:tab w:val="left" w:pos="709"/>
          <w:tab w:val="left" w:pos="851"/>
        </w:tabs>
        <w:jc w:val="both"/>
        <w:rPr>
          <w:rFonts w:ascii="Tahoma" w:hAnsi="Tahoma" w:cs="Tahoma"/>
          <w:i/>
          <w:sz w:val="20"/>
          <w:szCs w:val="20"/>
        </w:rPr>
      </w:pPr>
    </w:p>
    <w:p w14:paraId="1DC7D7F9" w14:textId="77777777" w:rsidR="001C79F6" w:rsidRPr="00D4688C" w:rsidRDefault="001C79F6" w:rsidP="001C79F6">
      <w:pPr>
        <w:jc w:val="both"/>
        <w:rPr>
          <w:rFonts w:ascii="Tahoma" w:hAnsi="Tahoma" w:cs="Tahoma"/>
          <w:color w:val="000000"/>
          <w:sz w:val="18"/>
          <w:szCs w:val="18"/>
        </w:rPr>
      </w:pPr>
      <w:bookmarkStart w:id="6" w:name="_Hlk200963611"/>
      <w:bookmarkStart w:id="7"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16B53E2E"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5A2D32D2" w14:textId="77777777" w:rsidTr="00795B7A">
        <w:trPr>
          <w:trHeight w:val="328"/>
        </w:trPr>
        <w:tc>
          <w:tcPr>
            <w:tcW w:w="6516" w:type="dxa"/>
          </w:tcPr>
          <w:p w14:paraId="421F3291"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41E3C5EF"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0F9D3DFF" w14:textId="77777777" w:rsidTr="00795B7A">
        <w:trPr>
          <w:trHeight w:val="277"/>
        </w:trPr>
        <w:tc>
          <w:tcPr>
            <w:tcW w:w="6516" w:type="dxa"/>
          </w:tcPr>
          <w:p w14:paraId="130389B1" w14:textId="643C852E" w:rsidR="001C79F6" w:rsidRPr="00D4688C" w:rsidRDefault="001C79F6" w:rsidP="00D27D3C">
            <w:pPr>
              <w:spacing w:before="60" w:after="60"/>
              <w:jc w:val="both"/>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sidR="00584D86" w:rsidRPr="00584D86">
              <w:rPr>
                <w:rFonts w:ascii="Tahoma" w:hAnsi="Tahoma" w:cs="Tahoma"/>
                <w:sz w:val="18"/>
                <w:szCs w:val="18"/>
                <w:lang w:val="en-US"/>
              </w:rPr>
              <w:t xml:space="preserve">University degree (minimum </w:t>
            </w:r>
            <w:proofErr w:type="gramStart"/>
            <w:r w:rsidR="00584D86" w:rsidRPr="00584D86">
              <w:rPr>
                <w:rFonts w:ascii="Tahoma" w:hAnsi="Tahoma" w:cs="Tahoma"/>
                <w:sz w:val="18"/>
                <w:szCs w:val="18"/>
                <w:lang w:val="en-US"/>
              </w:rPr>
              <w:t>Bachelor's</w:t>
            </w:r>
            <w:proofErr w:type="gramEnd"/>
            <w:r w:rsidR="00584D86" w:rsidRPr="00584D86">
              <w:rPr>
                <w:rFonts w:ascii="Tahoma" w:hAnsi="Tahoma" w:cs="Tahoma"/>
                <w:sz w:val="18"/>
                <w:szCs w:val="18"/>
                <w:lang w:val="en-US"/>
              </w:rPr>
              <w:t xml:space="preserve"> degree) in public administration, law, human resource management, </w:t>
            </w:r>
            <w:proofErr w:type="spellStart"/>
            <w:r w:rsidR="00584D86" w:rsidRPr="00584D86">
              <w:rPr>
                <w:rFonts w:ascii="Tahoma" w:hAnsi="Tahoma" w:cs="Tahoma"/>
                <w:sz w:val="18"/>
                <w:szCs w:val="18"/>
                <w:lang w:val="en-US"/>
              </w:rPr>
              <w:t>organisational</w:t>
            </w:r>
            <w:proofErr w:type="spellEnd"/>
            <w:r w:rsidR="00584D86" w:rsidRPr="00584D86">
              <w:rPr>
                <w:rFonts w:ascii="Tahoma" w:hAnsi="Tahoma" w:cs="Tahoma"/>
                <w:sz w:val="18"/>
                <w:szCs w:val="18"/>
                <w:lang w:val="en-US"/>
              </w:rPr>
              <w:t xml:space="preserve"> sciences, economics, management, or another relevant field.</w:t>
            </w:r>
          </w:p>
        </w:tc>
        <w:tc>
          <w:tcPr>
            <w:tcW w:w="2501" w:type="dxa"/>
          </w:tcPr>
          <w:p w14:paraId="3AC1C4E8" w14:textId="77777777" w:rsidR="00182FA4" w:rsidRDefault="00182FA4" w:rsidP="00795B7A">
            <w:pPr>
              <w:jc w:val="center"/>
              <w:rPr>
                <w:rFonts w:ascii="Tahoma" w:hAnsi="Tahoma" w:cs="Tahoma"/>
                <w:sz w:val="18"/>
                <w:szCs w:val="18"/>
                <w:lang w:val="en-US"/>
              </w:rPr>
            </w:pPr>
          </w:p>
          <w:p w14:paraId="0642980B" w14:textId="77777777" w:rsidR="00182FA4" w:rsidRDefault="00182FA4" w:rsidP="00795B7A">
            <w:pPr>
              <w:jc w:val="center"/>
              <w:rPr>
                <w:rFonts w:ascii="Tahoma" w:hAnsi="Tahoma" w:cs="Tahoma"/>
                <w:sz w:val="18"/>
                <w:szCs w:val="18"/>
                <w:lang w:val="en-US"/>
              </w:rPr>
            </w:pPr>
          </w:p>
          <w:p w14:paraId="09C61841" w14:textId="1B682AE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1C79F6" w:rsidRPr="00D4688C" w14:paraId="7679699E" w14:textId="77777777" w:rsidTr="00795B7A">
        <w:tc>
          <w:tcPr>
            <w:tcW w:w="6516" w:type="dxa"/>
          </w:tcPr>
          <w:p w14:paraId="1E6024F3" w14:textId="707C9E49" w:rsidR="001C79F6" w:rsidRPr="00D4688C" w:rsidRDefault="001C79F6" w:rsidP="00DC3DE3">
            <w:pPr>
              <w:spacing w:before="60" w:after="60"/>
              <w:jc w:val="both"/>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w:t>
            </w:r>
            <w:r w:rsidR="00D27D3C">
              <w:rPr>
                <w:rFonts w:ascii="Tahoma" w:hAnsi="Tahoma" w:cs="Tahoma"/>
                <w:sz w:val="18"/>
                <w:szCs w:val="18"/>
                <w:lang w:val="en-US"/>
              </w:rPr>
              <w:t xml:space="preserve"> </w:t>
            </w:r>
            <w:r w:rsidR="00584D86" w:rsidRPr="00584D86">
              <w:rPr>
                <w:rFonts w:ascii="Tahoma" w:hAnsi="Tahoma" w:cs="Tahoma"/>
                <w:sz w:val="18"/>
                <w:szCs w:val="18"/>
              </w:rPr>
              <w:t>At least 7 years of professional experience in human resource management reform, organisational development, public administration reform, or institutional capacity building.</w:t>
            </w:r>
          </w:p>
        </w:tc>
        <w:tc>
          <w:tcPr>
            <w:tcW w:w="2501" w:type="dxa"/>
          </w:tcPr>
          <w:p w14:paraId="0D547D66" w14:textId="77777777" w:rsidR="00182FA4" w:rsidRDefault="00182FA4" w:rsidP="00795B7A">
            <w:pPr>
              <w:jc w:val="center"/>
              <w:rPr>
                <w:rFonts w:ascii="Tahoma" w:hAnsi="Tahoma" w:cs="Tahoma"/>
                <w:sz w:val="18"/>
                <w:szCs w:val="18"/>
                <w:lang w:val="en-US"/>
              </w:rPr>
            </w:pPr>
          </w:p>
          <w:p w14:paraId="38107009" w14:textId="77777777" w:rsidR="00182FA4" w:rsidRDefault="00182FA4" w:rsidP="00795B7A">
            <w:pPr>
              <w:jc w:val="center"/>
              <w:rPr>
                <w:rFonts w:ascii="Tahoma" w:hAnsi="Tahoma" w:cs="Tahoma"/>
                <w:sz w:val="18"/>
                <w:szCs w:val="18"/>
                <w:lang w:val="en-US"/>
              </w:rPr>
            </w:pPr>
          </w:p>
          <w:p w14:paraId="6976326D" w14:textId="7D5B7124"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1C79F6" w:rsidRPr="00D4688C" w14:paraId="06A4EEA0" w14:textId="77777777" w:rsidTr="00AA7974">
        <w:trPr>
          <w:trHeight w:val="1371"/>
        </w:trPr>
        <w:tc>
          <w:tcPr>
            <w:tcW w:w="6516" w:type="dxa"/>
          </w:tcPr>
          <w:p w14:paraId="426EC5F5" w14:textId="77777777" w:rsidR="007B155D" w:rsidRDefault="001C79F6" w:rsidP="00D27D3C">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w:t>
            </w:r>
            <w:r w:rsidR="00D06D32">
              <w:rPr>
                <w:rFonts w:ascii="Tahoma" w:hAnsi="Tahoma" w:cs="Tahoma"/>
                <w:sz w:val="18"/>
                <w:szCs w:val="18"/>
                <w:lang w:val="en-US"/>
              </w:rPr>
              <w:t xml:space="preserve"> </w:t>
            </w:r>
          </w:p>
          <w:p w14:paraId="59A053C2" w14:textId="7F215C22" w:rsidR="001C79F6" w:rsidRDefault="007B155D" w:rsidP="007B155D">
            <w:pPr>
              <w:pStyle w:val="ListParagraph"/>
              <w:numPr>
                <w:ilvl w:val="0"/>
                <w:numId w:val="24"/>
              </w:numPr>
              <w:spacing w:before="60" w:after="60"/>
              <w:jc w:val="both"/>
              <w:rPr>
                <w:rFonts w:ascii="Tahoma" w:hAnsi="Tahoma" w:cs="Tahoma"/>
                <w:sz w:val="18"/>
                <w:szCs w:val="18"/>
                <w:lang w:val="en-US"/>
              </w:rPr>
            </w:pPr>
            <w:r w:rsidRPr="007B155D">
              <w:rPr>
                <w:rFonts w:ascii="Tahoma" w:hAnsi="Tahoma" w:cs="Tahoma"/>
                <w:sz w:val="18"/>
                <w:szCs w:val="18"/>
                <w:lang w:val="en-US"/>
              </w:rPr>
              <w:t xml:space="preserve">Proven experience in monitoring, designing or implementing HR quality standards, quality management systems, HR governance frameworks or </w:t>
            </w:r>
            <w:proofErr w:type="spellStart"/>
            <w:r w:rsidRPr="007B155D">
              <w:rPr>
                <w:rFonts w:ascii="Tahoma" w:hAnsi="Tahoma" w:cs="Tahoma"/>
                <w:sz w:val="18"/>
                <w:szCs w:val="18"/>
                <w:lang w:val="en-US"/>
              </w:rPr>
              <w:t>organisational</w:t>
            </w:r>
            <w:proofErr w:type="spellEnd"/>
            <w:r w:rsidRPr="007B155D">
              <w:rPr>
                <w:rFonts w:ascii="Tahoma" w:hAnsi="Tahoma" w:cs="Tahoma"/>
                <w:sz w:val="18"/>
                <w:szCs w:val="18"/>
                <w:lang w:val="en-US"/>
              </w:rPr>
              <w:t xml:space="preserve"> excellence models (such as CAF, ISO, etc.).</w:t>
            </w:r>
          </w:p>
          <w:p w14:paraId="7FB2C465" w14:textId="77777777" w:rsidR="00A80058" w:rsidRPr="000C7283" w:rsidRDefault="00A80058" w:rsidP="00A80058">
            <w:pPr>
              <w:pStyle w:val="ListParagraph"/>
              <w:numPr>
                <w:ilvl w:val="0"/>
                <w:numId w:val="24"/>
              </w:numPr>
              <w:spacing w:before="60" w:after="60"/>
              <w:jc w:val="both"/>
              <w:rPr>
                <w:rFonts w:ascii="Tahoma" w:hAnsi="Tahoma" w:cs="Tahoma"/>
                <w:sz w:val="18"/>
                <w:szCs w:val="18"/>
                <w:lang w:val="en-US"/>
              </w:rPr>
            </w:pPr>
            <w:r w:rsidRPr="000C7283">
              <w:rPr>
                <w:rFonts w:ascii="Tahoma" w:hAnsi="Tahoma" w:cs="Tahoma"/>
                <w:sz w:val="18"/>
                <w:szCs w:val="18"/>
                <w:lang w:val="en-US"/>
              </w:rPr>
              <w:t xml:space="preserve">Practical experience in quality management: Demonstrated experience in leading or substantially contributing to the introduction, monitoring, implementation or certification of quality management standards within public institutions or private </w:t>
            </w:r>
            <w:proofErr w:type="spellStart"/>
            <w:r w:rsidRPr="000C7283">
              <w:rPr>
                <w:rFonts w:ascii="Tahoma" w:hAnsi="Tahoma" w:cs="Tahoma"/>
                <w:sz w:val="18"/>
                <w:szCs w:val="18"/>
                <w:lang w:val="en-US"/>
              </w:rPr>
              <w:t>organisations</w:t>
            </w:r>
            <w:proofErr w:type="spellEnd"/>
            <w:r w:rsidRPr="000C7283">
              <w:rPr>
                <w:rFonts w:ascii="Tahoma" w:hAnsi="Tahoma" w:cs="Tahoma"/>
                <w:sz w:val="18"/>
                <w:szCs w:val="18"/>
                <w:lang w:val="en-US"/>
              </w:rPr>
              <w:t>, including the monitoring of performance indicators (KPIs), monitoring frameworks and self-assessment mechanisms.</w:t>
            </w:r>
          </w:p>
          <w:p w14:paraId="60A1DF16" w14:textId="77777777" w:rsidR="00A80058" w:rsidRPr="00A80058" w:rsidRDefault="00A80058" w:rsidP="00A80058">
            <w:pPr>
              <w:pStyle w:val="ListParagraph"/>
              <w:numPr>
                <w:ilvl w:val="0"/>
                <w:numId w:val="24"/>
              </w:numPr>
              <w:spacing w:before="60" w:after="60"/>
              <w:jc w:val="both"/>
              <w:rPr>
                <w:rFonts w:ascii="Tahoma" w:hAnsi="Tahoma" w:cs="Tahoma"/>
                <w:sz w:val="18"/>
                <w:szCs w:val="18"/>
                <w:lang w:val="en-US"/>
              </w:rPr>
            </w:pPr>
            <w:r w:rsidRPr="000C7283">
              <w:rPr>
                <w:rFonts w:ascii="Tahoma" w:hAnsi="Tahoma" w:cs="Tahoma"/>
                <w:sz w:val="18"/>
                <w:szCs w:val="18"/>
                <w:lang w:val="en-US"/>
              </w:rPr>
              <w:t>Experience with HR performance measurement: Demonstrated</w:t>
            </w:r>
            <w:r w:rsidRPr="00A80058">
              <w:rPr>
                <w:rFonts w:ascii="Tahoma" w:hAnsi="Tahoma" w:cs="Tahoma"/>
                <w:sz w:val="18"/>
                <w:szCs w:val="18"/>
                <w:lang w:val="en-US"/>
              </w:rPr>
              <w:t xml:space="preserve"> experience in monitoring HR indicators, performance measurement methodologies and monitoring systems used for </w:t>
            </w:r>
            <w:proofErr w:type="spellStart"/>
            <w:r w:rsidRPr="00A80058">
              <w:rPr>
                <w:rFonts w:ascii="Tahoma" w:hAnsi="Tahoma" w:cs="Tahoma"/>
                <w:sz w:val="18"/>
                <w:szCs w:val="18"/>
                <w:lang w:val="en-US"/>
              </w:rPr>
              <w:t>organisational</w:t>
            </w:r>
            <w:proofErr w:type="spellEnd"/>
            <w:r w:rsidRPr="00A80058">
              <w:rPr>
                <w:rFonts w:ascii="Tahoma" w:hAnsi="Tahoma" w:cs="Tahoma"/>
                <w:sz w:val="18"/>
                <w:szCs w:val="18"/>
                <w:lang w:val="en-US"/>
              </w:rPr>
              <w:t xml:space="preserve"> improvement and strategic HR management.</w:t>
            </w:r>
          </w:p>
          <w:p w14:paraId="2AD5D36D" w14:textId="720A5767" w:rsidR="007B155D" w:rsidRPr="007B155D" w:rsidRDefault="007B155D" w:rsidP="007B155D">
            <w:pPr>
              <w:pStyle w:val="ListParagraph"/>
              <w:numPr>
                <w:ilvl w:val="0"/>
                <w:numId w:val="24"/>
              </w:numPr>
              <w:spacing w:before="60" w:after="60"/>
              <w:jc w:val="both"/>
              <w:rPr>
                <w:rFonts w:ascii="Tahoma" w:hAnsi="Tahoma" w:cs="Tahoma"/>
                <w:sz w:val="18"/>
                <w:szCs w:val="18"/>
                <w:lang w:val="en-US"/>
              </w:rPr>
            </w:pPr>
            <w:r w:rsidRPr="007B155D">
              <w:rPr>
                <w:rFonts w:ascii="Tahoma" w:hAnsi="Tahoma" w:cs="Tahoma"/>
                <w:sz w:val="18"/>
                <w:szCs w:val="18"/>
                <w:lang w:val="en-US"/>
              </w:rPr>
              <w:t>Specific knowledge of the Serbian public administration system: Demonstrated knowledge of the legal and institutional framework governing the public administration system of the Republic of Serbia, including the human resource management framework applicable to state administration and local self-government units.</w:t>
            </w:r>
          </w:p>
        </w:tc>
        <w:tc>
          <w:tcPr>
            <w:tcW w:w="2501" w:type="dxa"/>
          </w:tcPr>
          <w:p w14:paraId="31079F94" w14:textId="77777777" w:rsidR="003A0E70" w:rsidRDefault="003A0E70" w:rsidP="00795B7A">
            <w:pPr>
              <w:jc w:val="center"/>
              <w:rPr>
                <w:rFonts w:ascii="Tahoma" w:hAnsi="Tahoma" w:cs="Tahoma"/>
                <w:sz w:val="18"/>
                <w:szCs w:val="18"/>
                <w:lang w:val="en-US"/>
              </w:rPr>
            </w:pPr>
          </w:p>
          <w:p w14:paraId="67F368C0" w14:textId="77777777" w:rsidR="003A0E70" w:rsidRDefault="003A0E70" w:rsidP="00795B7A">
            <w:pPr>
              <w:jc w:val="center"/>
              <w:rPr>
                <w:rFonts w:ascii="Tahoma" w:hAnsi="Tahoma" w:cs="Tahoma"/>
                <w:sz w:val="18"/>
                <w:szCs w:val="18"/>
                <w:lang w:val="en-US"/>
              </w:rPr>
            </w:pPr>
          </w:p>
          <w:p w14:paraId="681CCE58" w14:textId="4DBBC359" w:rsidR="001C79F6"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3424E654" w14:textId="77777777" w:rsidR="001C79F6" w:rsidRPr="00D4688C" w:rsidRDefault="001C79F6"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1C79F6" w:rsidRPr="00D4688C" w14:paraId="004DF6E4" w14:textId="77777777" w:rsidTr="00795B7A">
        <w:tc>
          <w:tcPr>
            <w:tcW w:w="6516" w:type="dxa"/>
          </w:tcPr>
          <w:p w14:paraId="006315E5" w14:textId="5E2FD054" w:rsidR="001C79F6" w:rsidRPr="00D4688C" w:rsidRDefault="001C79F6" w:rsidP="00D27D3C">
            <w:pPr>
              <w:spacing w:before="60" w:after="60"/>
              <w:jc w:val="both"/>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at least </w:t>
            </w:r>
            <w:r w:rsidR="00D27D3C" w:rsidRPr="00540840">
              <w:rPr>
                <w:rFonts w:ascii="Tahoma" w:hAnsi="Tahoma" w:cs="Tahoma"/>
                <w:sz w:val="18"/>
                <w:szCs w:val="18"/>
                <w:lang w:val="en-US"/>
              </w:rPr>
              <w:t>B2 level of English language skills, with reference to the Common European Framework of Reference for Languages (CEFR)</w:t>
            </w:r>
          </w:p>
        </w:tc>
        <w:tc>
          <w:tcPr>
            <w:tcW w:w="2501" w:type="dxa"/>
          </w:tcPr>
          <w:p w14:paraId="744B9448" w14:textId="77777777" w:rsidR="001C79F6"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p w14:paraId="128480CD" w14:textId="77777777" w:rsidR="001C79F6" w:rsidRPr="00D4688C" w:rsidRDefault="001C79F6" w:rsidP="00795B7A">
            <w:pPr>
              <w:jc w:val="center"/>
              <w:rPr>
                <w:rFonts w:ascii="Tahoma" w:hAnsi="Tahoma" w:cs="Tahoma"/>
                <w:sz w:val="18"/>
                <w:szCs w:val="18"/>
                <w:lang w:val="en-US"/>
              </w:rPr>
            </w:pPr>
            <w:r>
              <w:rPr>
                <w:rFonts w:ascii="Tahoma" w:hAnsi="Tahoma" w:cs="Tahoma"/>
                <w:sz w:val="18"/>
                <w:szCs w:val="18"/>
                <w:lang w:val="en-US"/>
              </w:rPr>
              <w:t>Samples of previous work</w:t>
            </w:r>
          </w:p>
        </w:tc>
      </w:tr>
    </w:tbl>
    <w:p w14:paraId="4A054811" w14:textId="77777777" w:rsidR="001C79F6" w:rsidRDefault="001C79F6" w:rsidP="001C79F6">
      <w:pPr>
        <w:shd w:val="clear" w:color="auto" w:fill="FFFFFF" w:themeFill="background1"/>
        <w:rPr>
          <w:rFonts w:ascii="Tahoma" w:hAnsi="Tahoma" w:cs="Tahoma"/>
          <w:sz w:val="18"/>
          <w:u w:val="single"/>
          <w:lang w:val="en-US"/>
        </w:rPr>
      </w:pPr>
    </w:p>
    <w:p w14:paraId="47AA99B4" w14:textId="77777777" w:rsidR="001C79F6" w:rsidRPr="00D4688C"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D27D3C">
        <w:rPr>
          <w:rFonts w:ascii="Tahoma" w:hAnsi="Tahoma" w:cs="Tahoma"/>
          <w:color w:val="000000"/>
          <w:sz w:val="18"/>
          <w:szCs w:val="18"/>
        </w:rPr>
        <w:t>Section F.</w:t>
      </w:r>
      <w:r w:rsidRPr="00D4688C">
        <w:rPr>
          <w:rFonts w:ascii="Tahoma" w:hAnsi="Tahoma" w:cs="Tahoma"/>
          <w:color w:val="000000"/>
          <w:sz w:val="18"/>
          <w:szCs w:val="18"/>
        </w:rPr>
        <w:t xml:space="preserve"> </w:t>
      </w:r>
    </w:p>
    <w:p w14:paraId="43A37021" w14:textId="084BBCF5" w:rsidR="001C79F6" w:rsidRPr="009F1A3F" w:rsidRDefault="001C79F6" w:rsidP="007B155D">
      <w:pPr>
        <w:pStyle w:val="pf0"/>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3F7447">
        <w:rPr>
          <w:rFonts w:ascii="Tahoma" w:hAnsi="Tahoma" w:cs="Tahoma"/>
          <w:b/>
          <w:bCs/>
          <w:iCs/>
          <w:sz w:val="18"/>
          <w:szCs w:val="18"/>
        </w:rPr>
        <w:t>4</w:t>
      </w:r>
      <w:r w:rsidRPr="00D4688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r w:rsidR="007B155D" w:rsidRPr="007B155D">
        <w:rPr>
          <w:rStyle w:val="Heading2Char"/>
        </w:rPr>
        <w:t xml:space="preserve"> </w:t>
      </w:r>
    </w:p>
    <w:p w14:paraId="70116C64" w14:textId="4930F516"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3F7447">
        <w:rPr>
          <w:rFonts w:ascii="Tahoma" w:hAnsi="Tahoma" w:cs="Tahoma"/>
          <w:color w:val="000000"/>
          <w:sz w:val="18"/>
          <w:szCs w:val="18"/>
        </w:rPr>
        <w:t xml:space="preserve">4 </w:t>
      </w:r>
      <w:r w:rsidRPr="00D4688C">
        <w:rPr>
          <w:rFonts w:ascii="Tahoma" w:hAnsi="Tahoma" w:cs="Tahoma"/>
          <w:color w:val="000000"/>
          <w:sz w:val="18"/>
          <w:szCs w:val="18"/>
        </w:rPr>
        <w:t xml:space="preserve">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67782054" w14:textId="77777777"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bookmarkStart w:id="8" w:name="_Hlk218614310"/>
      <w:r w:rsidR="005B42BF" w:rsidRPr="005B42BF">
        <w:rPr>
          <w:rFonts w:ascii="Tahoma" w:hAnsi="Tahoma" w:cs="Tahoma"/>
          <w:color w:val="000000"/>
          <w:sz w:val="18"/>
          <w:szCs w:val="18"/>
        </w:rPr>
        <w:t>For a consortium to be validly constituted, at least two consortium members must satisfy the eligibility criteria.</w:t>
      </w:r>
      <w:bookmarkEnd w:id="8"/>
      <w:r w:rsidRPr="00D4688C">
        <w:rPr>
          <w:rFonts w:ascii="Tahoma" w:hAnsi="Tahoma" w:cs="Tahoma"/>
          <w:color w:val="000000"/>
          <w:sz w:val="18"/>
          <w:szCs w:val="18"/>
        </w:rPr>
        <w:t xml:space="preserve"> </w:t>
      </w:r>
    </w:p>
    <w:p w14:paraId="067D14DB" w14:textId="77777777" w:rsidR="001C79F6" w:rsidRPr="00D4688C" w:rsidRDefault="001C79F6" w:rsidP="001C79F6">
      <w:pPr>
        <w:spacing w:after="120"/>
        <w:rPr>
          <w:rFonts w:ascii="Tahoma" w:hAnsi="Tahoma" w:cs="Tahoma"/>
          <w:i/>
          <w:sz w:val="18"/>
          <w:szCs w:val="18"/>
        </w:rPr>
      </w:pPr>
    </w:p>
    <w:p w14:paraId="0795BCFA"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lastRenderedPageBreak/>
        <w:t>Award criteria</w:t>
      </w:r>
    </w:p>
    <w:p w14:paraId="167F64C4"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3049718B"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47779A66" w14:textId="77777777" w:rsidTr="00795B7A">
        <w:trPr>
          <w:trHeight w:val="328"/>
        </w:trPr>
        <w:tc>
          <w:tcPr>
            <w:tcW w:w="6516" w:type="dxa"/>
          </w:tcPr>
          <w:p w14:paraId="0C95C022"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67F89BA3"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6B339C7F" w14:textId="77777777" w:rsidTr="00795B7A">
        <w:trPr>
          <w:trHeight w:val="277"/>
        </w:trPr>
        <w:tc>
          <w:tcPr>
            <w:tcW w:w="6516" w:type="dxa"/>
          </w:tcPr>
          <w:p w14:paraId="526B2142" w14:textId="21949F19" w:rsidR="001C79F6" w:rsidRPr="0089300F" w:rsidRDefault="001C79F6"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9" w:name="_Hlk147306545"/>
            <w:r w:rsidR="00D27D3C">
              <w:rPr>
                <w:rFonts w:ascii="Tahoma" w:eastAsia="Calibri" w:hAnsi="Tahoma" w:cs="Tahoma"/>
                <w:color w:val="000000"/>
                <w:sz w:val="18"/>
                <w:szCs w:val="18"/>
              </w:rPr>
              <w:t>70</w:t>
            </w:r>
            <w:r w:rsidRPr="0089300F">
              <w:rPr>
                <w:rFonts w:ascii="Tahoma" w:eastAsia="Calibri" w:hAnsi="Tahoma" w:cs="Tahoma"/>
                <w:color w:val="000000"/>
                <w:sz w:val="18"/>
                <w:szCs w:val="18"/>
              </w:rPr>
              <w:t xml:space="preserve"> points</w:t>
            </w:r>
            <w:bookmarkEnd w:id="9"/>
            <w:r w:rsidRPr="0089300F">
              <w:rPr>
                <w:rFonts w:ascii="Tahoma" w:eastAsia="Calibri" w:hAnsi="Tahoma" w:cs="Tahoma"/>
                <w:color w:val="000000"/>
                <w:sz w:val="18"/>
                <w:szCs w:val="18"/>
              </w:rPr>
              <w:t>), including:</w:t>
            </w:r>
          </w:p>
          <w:p w14:paraId="5FCE6E19" w14:textId="0F0D41CF" w:rsidR="00584D86" w:rsidRDefault="00A80058" w:rsidP="00810BF6">
            <w:pPr>
              <w:numPr>
                <w:ilvl w:val="1"/>
                <w:numId w:val="16"/>
              </w:numPr>
              <w:jc w:val="both"/>
              <w:rPr>
                <w:rFonts w:ascii="Tahoma" w:eastAsia="Calibri" w:hAnsi="Tahoma" w:cs="Tahoma"/>
                <w:color w:val="000000"/>
                <w:sz w:val="18"/>
                <w:szCs w:val="18"/>
                <w:lang w:val="en-US"/>
              </w:rPr>
            </w:pPr>
            <w:r w:rsidRPr="00A80058">
              <w:rPr>
                <w:rFonts w:ascii="Tahoma" w:eastAsia="Calibri" w:hAnsi="Tahoma" w:cs="Tahoma"/>
                <w:b/>
                <w:bCs/>
                <w:color w:val="000000"/>
                <w:sz w:val="18"/>
                <w:szCs w:val="18"/>
              </w:rPr>
              <w:t>Relevant senior HR leadership experience</w:t>
            </w:r>
            <w:r w:rsidRPr="00A80058">
              <w:rPr>
                <w:rFonts w:ascii="Tahoma" w:eastAsia="Calibri" w:hAnsi="Tahoma" w:cs="Tahoma"/>
                <w:color w:val="000000"/>
                <w:sz w:val="18"/>
                <w:szCs w:val="18"/>
              </w:rPr>
              <w:t>, including experience as HR Director, Head of HR or equivalent, with demonstrated responsibility for establishing, monitoring or improving HR systems, governance and quality standards in medium or large organisations</w:t>
            </w:r>
            <w:r>
              <w:rPr>
                <w:rFonts w:ascii="Tahoma" w:eastAsia="Calibri" w:hAnsi="Tahoma" w:cs="Tahoma"/>
                <w:color w:val="000000"/>
                <w:sz w:val="18"/>
                <w:szCs w:val="18"/>
              </w:rPr>
              <w:t xml:space="preserve"> </w:t>
            </w:r>
            <w:r w:rsidR="00584D86">
              <w:rPr>
                <w:rFonts w:ascii="Tahoma" w:eastAsia="Calibri" w:hAnsi="Tahoma" w:cs="Tahoma"/>
                <w:color w:val="000000"/>
                <w:sz w:val="18"/>
                <w:szCs w:val="18"/>
                <w:lang w:val="en-US"/>
              </w:rPr>
              <w:t>(</w:t>
            </w:r>
            <w:r>
              <w:rPr>
                <w:rFonts w:ascii="Tahoma" w:eastAsia="Calibri" w:hAnsi="Tahoma" w:cs="Tahoma"/>
                <w:color w:val="000000"/>
                <w:sz w:val="18"/>
                <w:szCs w:val="18"/>
                <w:lang w:val="en-US"/>
              </w:rPr>
              <w:t>2</w:t>
            </w:r>
            <w:r w:rsidR="00E77EAB">
              <w:rPr>
                <w:rFonts w:ascii="Tahoma" w:eastAsia="Calibri" w:hAnsi="Tahoma" w:cs="Tahoma"/>
                <w:color w:val="000000"/>
                <w:sz w:val="18"/>
                <w:szCs w:val="18"/>
                <w:lang w:val="en-US"/>
              </w:rPr>
              <w:t>0</w:t>
            </w:r>
            <w:r>
              <w:rPr>
                <w:rFonts w:ascii="Tahoma" w:eastAsia="Calibri" w:hAnsi="Tahoma" w:cs="Tahoma"/>
                <w:color w:val="000000"/>
                <w:sz w:val="18"/>
                <w:szCs w:val="18"/>
                <w:lang w:val="en-US"/>
              </w:rPr>
              <w:t xml:space="preserve"> points</w:t>
            </w:r>
            <w:r w:rsidR="00584D86">
              <w:rPr>
                <w:rFonts w:ascii="Tahoma" w:eastAsia="Calibri" w:hAnsi="Tahoma" w:cs="Tahoma"/>
                <w:color w:val="000000"/>
                <w:sz w:val="18"/>
                <w:szCs w:val="18"/>
                <w:lang w:val="en-US"/>
              </w:rPr>
              <w:t>)</w:t>
            </w:r>
          </w:p>
          <w:p w14:paraId="11223AFF" w14:textId="725A78B0" w:rsidR="00A80058" w:rsidRDefault="00A80058" w:rsidP="00810BF6">
            <w:pPr>
              <w:numPr>
                <w:ilvl w:val="1"/>
                <w:numId w:val="16"/>
              </w:numPr>
              <w:jc w:val="both"/>
              <w:rPr>
                <w:rFonts w:ascii="Tahoma" w:eastAsia="Calibri" w:hAnsi="Tahoma" w:cs="Tahoma"/>
                <w:color w:val="000000"/>
                <w:sz w:val="18"/>
                <w:szCs w:val="18"/>
                <w:lang w:val="en-US"/>
              </w:rPr>
            </w:pPr>
            <w:r w:rsidRPr="00A80058">
              <w:rPr>
                <w:rFonts w:ascii="Tahoma" w:eastAsia="Calibri" w:hAnsi="Tahoma" w:cs="Tahoma"/>
                <w:b/>
                <w:bCs/>
                <w:color w:val="000000"/>
                <w:sz w:val="18"/>
                <w:szCs w:val="18"/>
              </w:rPr>
              <w:t>Relevant professional experience in developing, monitoring or implementing HR quality standards, quality assurance frameworks, HR operating models, performance measurement systems and KPIs</w:t>
            </w:r>
            <w:r w:rsidRPr="00A80058">
              <w:rPr>
                <w:rFonts w:ascii="Tahoma" w:eastAsia="Calibri" w:hAnsi="Tahoma" w:cs="Tahoma"/>
                <w:color w:val="000000"/>
                <w:sz w:val="18"/>
                <w:szCs w:val="18"/>
              </w:rPr>
              <w:t>, particularly in the public sector or organisations undergoing organisational transformation. Experience in Serbia or comparable governance contexts will be considered an advantage</w:t>
            </w:r>
            <w:r>
              <w:rPr>
                <w:rFonts w:ascii="Tahoma" w:eastAsia="Calibri" w:hAnsi="Tahoma" w:cs="Tahoma"/>
                <w:color w:val="000000"/>
                <w:sz w:val="18"/>
                <w:szCs w:val="18"/>
              </w:rPr>
              <w:t xml:space="preserve"> (20 points)</w:t>
            </w:r>
          </w:p>
          <w:p w14:paraId="517287EE" w14:textId="2D20C0ED" w:rsidR="00D27D3C" w:rsidRPr="00D27D3C" w:rsidRDefault="00A80058" w:rsidP="00810BF6">
            <w:pPr>
              <w:numPr>
                <w:ilvl w:val="1"/>
                <w:numId w:val="16"/>
              </w:numPr>
              <w:jc w:val="both"/>
              <w:rPr>
                <w:rFonts w:ascii="Tahoma" w:eastAsia="Calibri" w:hAnsi="Tahoma" w:cs="Tahoma"/>
                <w:color w:val="000000"/>
                <w:sz w:val="18"/>
                <w:szCs w:val="18"/>
                <w:lang w:val="en-US"/>
              </w:rPr>
            </w:pPr>
            <w:r w:rsidRPr="0035594E">
              <w:rPr>
                <w:rFonts w:ascii="Tahoma" w:eastAsia="Calibri" w:hAnsi="Tahoma" w:cs="Tahoma"/>
                <w:b/>
                <w:bCs/>
                <w:color w:val="000000"/>
                <w:sz w:val="18"/>
                <w:szCs w:val="18"/>
                <w:lang w:val="en-US"/>
              </w:rPr>
              <w:t>Quality and relevance of the proposed methodology</w:t>
            </w:r>
            <w:r w:rsidRPr="00A80058">
              <w:rPr>
                <w:rFonts w:ascii="Tahoma" w:eastAsia="Calibri" w:hAnsi="Tahoma" w:cs="Tahoma"/>
                <w:color w:val="000000"/>
                <w:sz w:val="18"/>
                <w:szCs w:val="18"/>
                <w:lang w:val="en-US"/>
              </w:rPr>
              <w:t>, including understanding of the assignment, feasibility of the work plan, consultation methodology, approach to developing HR quality standards, KPIs, monitoring mechanisms and implementation model</w:t>
            </w:r>
            <w:r>
              <w:rPr>
                <w:rFonts w:ascii="Tahoma" w:eastAsia="Calibri" w:hAnsi="Tahoma" w:cs="Tahoma"/>
                <w:color w:val="000000"/>
                <w:sz w:val="18"/>
                <w:szCs w:val="18"/>
                <w:lang w:val="en-US"/>
              </w:rPr>
              <w:t xml:space="preserve"> </w:t>
            </w:r>
            <w:r w:rsidR="003A0E70">
              <w:rPr>
                <w:rFonts w:ascii="Tahoma" w:eastAsia="Calibri" w:hAnsi="Tahoma" w:cs="Tahoma"/>
                <w:color w:val="000000"/>
                <w:sz w:val="18"/>
                <w:szCs w:val="18"/>
                <w:lang w:val="en-US"/>
              </w:rPr>
              <w:t>(</w:t>
            </w:r>
            <w:r>
              <w:rPr>
                <w:rFonts w:ascii="Tahoma" w:eastAsia="Calibri" w:hAnsi="Tahoma" w:cs="Tahoma"/>
                <w:color w:val="000000"/>
                <w:sz w:val="18"/>
                <w:szCs w:val="18"/>
                <w:lang w:val="en-US"/>
              </w:rPr>
              <w:t>15</w:t>
            </w:r>
            <w:r w:rsidR="003A0E70">
              <w:rPr>
                <w:rFonts w:ascii="Tahoma" w:eastAsia="Calibri" w:hAnsi="Tahoma" w:cs="Tahoma"/>
                <w:color w:val="000000"/>
                <w:sz w:val="18"/>
                <w:szCs w:val="18"/>
                <w:lang w:val="en-US"/>
              </w:rPr>
              <w:t xml:space="preserve"> points)</w:t>
            </w:r>
          </w:p>
          <w:p w14:paraId="2F863DAE" w14:textId="045E631D" w:rsidR="001C79F6" w:rsidRPr="003A0E70" w:rsidRDefault="00A80058" w:rsidP="00810BF6">
            <w:pPr>
              <w:numPr>
                <w:ilvl w:val="1"/>
                <w:numId w:val="16"/>
              </w:numPr>
              <w:jc w:val="both"/>
              <w:rPr>
                <w:rFonts w:ascii="Tahoma" w:eastAsia="Calibri" w:hAnsi="Tahoma" w:cs="Tahoma"/>
                <w:color w:val="000000"/>
                <w:sz w:val="18"/>
                <w:szCs w:val="18"/>
                <w:lang w:val="en-US"/>
              </w:rPr>
            </w:pPr>
            <w:r w:rsidRPr="0035594E">
              <w:rPr>
                <w:rFonts w:ascii="Tahoma" w:eastAsia="Calibri" w:hAnsi="Tahoma" w:cs="Tahoma"/>
                <w:b/>
                <w:bCs/>
                <w:color w:val="000000"/>
                <w:sz w:val="18"/>
                <w:szCs w:val="18"/>
                <w:lang w:val="en-US"/>
              </w:rPr>
              <w:t xml:space="preserve">Knowledge and practical application of </w:t>
            </w:r>
            <w:proofErr w:type="spellStart"/>
            <w:r w:rsidRPr="0035594E">
              <w:rPr>
                <w:rFonts w:ascii="Tahoma" w:eastAsia="Calibri" w:hAnsi="Tahoma" w:cs="Tahoma"/>
                <w:b/>
                <w:bCs/>
                <w:color w:val="000000"/>
                <w:sz w:val="18"/>
                <w:szCs w:val="18"/>
                <w:lang w:val="en-US"/>
              </w:rPr>
              <w:t>recognised</w:t>
            </w:r>
            <w:proofErr w:type="spellEnd"/>
            <w:r w:rsidRPr="0035594E">
              <w:rPr>
                <w:rFonts w:ascii="Tahoma" w:eastAsia="Calibri" w:hAnsi="Tahoma" w:cs="Tahoma"/>
                <w:b/>
                <w:bCs/>
                <w:color w:val="000000"/>
                <w:sz w:val="18"/>
                <w:szCs w:val="18"/>
                <w:lang w:val="en-US"/>
              </w:rPr>
              <w:t xml:space="preserve"> quality management frameworks</w:t>
            </w:r>
            <w:r w:rsidRPr="00A80058">
              <w:rPr>
                <w:rFonts w:ascii="Tahoma" w:eastAsia="Calibri" w:hAnsi="Tahoma" w:cs="Tahoma"/>
                <w:color w:val="000000"/>
                <w:sz w:val="18"/>
                <w:szCs w:val="18"/>
                <w:lang w:val="en-US"/>
              </w:rPr>
              <w:t xml:space="preserve"> (CAF, ISO), demonstrated through previous implementation projects rather than theoretical knowledge only </w:t>
            </w:r>
            <w:r w:rsidR="003A0E70">
              <w:rPr>
                <w:rFonts w:ascii="Tahoma" w:eastAsia="Calibri" w:hAnsi="Tahoma" w:cs="Tahoma"/>
                <w:color w:val="000000"/>
                <w:sz w:val="18"/>
                <w:szCs w:val="18"/>
                <w:lang w:val="en-US"/>
              </w:rPr>
              <w:t>(</w:t>
            </w:r>
            <w:r>
              <w:rPr>
                <w:rFonts w:ascii="Tahoma" w:eastAsia="Calibri" w:hAnsi="Tahoma" w:cs="Tahoma"/>
                <w:color w:val="000000"/>
                <w:sz w:val="18"/>
                <w:szCs w:val="18"/>
                <w:lang w:val="en-US"/>
              </w:rPr>
              <w:t>15</w:t>
            </w:r>
            <w:r w:rsidR="003A0E70">
              <w:rPr>
                <w:rFonts w:ascii="Tahoma" w:eastAsia="Calibri" w:hAnsi="Tahoma" w:cs="Tahoma"/>
                <w:color w:val="000000"/>
                <w:sz w:val="18"/>
                <w:szCs w:val="18"/>
                <w:lang w:val="en-US"/>
              </w:rPr>
              <w:t xml:space="preserve"> points)</w:t>
            </w:r>
          </w:p>
        </w:tc>
        <w:tc>
          <w:tcPr>
            <w:tcW w:w="2501" w:type="dxa"/>
          </w:tcPr>
          <w:p w14:paraId="4BF91048" w14:textId="77777777" w:rsidR="001C79F6" w:rsidRDefault="001C79F6" w:rsidP="00795B7A">
            <w:pPr>
              <w:spacing w:before="60" w:after="60"/>
              <w:jc w:val="center"/>
              <w:rPr>
                <w:rFonts w:ascii="Tahoma" w:hAnsi="Tahoma" w:cs="Tahoma"/>
                <w:sz w:val="18"/>
                <w:szCs w:val="18"/>
                <w:lang w:val="en-US"/>
              </w:rPr>
            </w:pPr>
          </w:p>
          <w:p w14:paraId="3321767A" w14:textId="77777777" w:rsidR="003A0E70" w:rsidRDefault="003A0E70" w:rsidP="00D27D3C">
            <w:pPr>
              <w:spacing w:before="60" w:after="60"/>
              <w:jc w:val="center"/>
              <w:rPr>
                <w:rFonts w:ascii="Tahoma" w:hAnsi="Tahoma" w:cs="Tahoma"/>
                <w:sz w:val="18"/>
                <w:szCs w:val="18"/>
                <w:lang w:val="en-US"/>
              </w:rPr>
            </w:pPr>
          </w:p>
          <w:p w14:paraId="30F8EA51" w14:textId="7BA990B5" w:rsidR="00D27D3C" w:rsidRDefault="00D27D3C" w:rsidP="00D27D3C">
            <w:pPr>
              <w:spacing w:before="60" w:after="60"/>
              <w:jc w:val="center"/>
              <w:rPr>
                <w:rFonts w:ascii="Tahoma" w:hAnsi="Tahoma" w:cs="Tahoma"/>
                <w:sz w:val="18"/>
                <w:szCs w:val="18"/>
                <w:lang w:val="en-US"/>
              </w:rPr>
            </w:pPr>
            <w:r w:rsidRPr="009F0232">
              <w:rPr>
                <w:rFonts w:ascii="Tahoma" w:hAnsi="Tahoma" w:cs="Tahoma"/>
                <w:sz w:val="18"/>
                <w:szCs w:val="18"/>
                <w:lang w:val="en-US"/>
              </w:rPr>
              <w:t xml:space="preserve">CV </w:t>
            </w:r>
          </w:p>
          <w:p w14:paraId="5841FA9E" w14:textId="77777777" w:rsidR="00D27D3C" w:rsidRPr="009F0232" w:rsidRDefault="00D27D3C" w:rsidP="00D27D3C">
            <w:pPr>
              <w:spacing w:before="60" w:after="60"/>
              <w:jc w:val="center"/>
              <w:rPr>
                <w:rFonts w:ascii="Tahoma" w:hAnsi="Tahoma" w:cs="Tahoma"/>
                <w:sz w:val="18"/>
                <w:szCs w:val="18"/>
                <w:lang w:val="en-US"/>
              </w:rPr>
            </w:pPr>
            <w:r>
              <w:rPr>
                <w:rFonts w:ascii="Tahoma" w:hAnsi="Tahoma" w:cs="Tahoma"/>
                <w:sz w:val="18"/>
                <w:szCs w:val="18"/>
                <w:lang w:val="en-US"/>
              </w:rPr>
              <w:t>Motivation letter</w:t>
            </w:r>
          </w:p>
          <w:p w14:paraId="2CF26C5B" w14:textId="76386D64" w:rsidR="001C79F6" w:rsidRPr="00D4688C" w:rsidRDefault="00D27D3C" w:rsidP="00D27D3C">
            <w:pPr>
              <w:spacing w:before="60" w:after="60"/>
              <w:jc w:val="center"/>
              <w:rPr>
                <w:rFonts w:ascii="Tahoma" w:hAnsi="Tahoma" w:cs="Tahoma"/>
                <w:sz w:val="18"/>
                <w:szCs w:val="18"/>
                <w:lang w:val="en-US"/>
              </w:rPr>
            </w:pPr>
            <w:r w:rsidRPr="009F0232">
              <w:rPr>
                <w:rFonts w:ascii="Tahoma" w:hAnsi="Tahoma" w:cs="Tahoma"/>
                <w:sz w:val="18"/>
                <w:szCs w:val="18"/>
                <w:lang w:val="en-US"/>
              </w:rPr>
              <w:t>Samples of previous work</w:t>
            </w:r>
          </w:p>
        </w:tc>
      </w:tr>
      <w:tr w:rsidR="001C79F6" w:rsidRPr="00D4688C" w14:paraId="32DA5D84" w14:textId="77777777" w:rsidTr="00795B7A">
        <w:trPr>
          <w:trHeight w:val="335"/>
        </w:trPr>
        <w:tc>
          <w:tcPr>
            <w:tcW w:w="6516" w:type="dxa"/>
          </w:tcPr>
          <w:p w14:paraId="3607B23E" w14:textId="6C0346E3"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D27D3C">
              <w:rPr>
                <w:rFonts w:ascii="Tahoma" w:eastAsia="Calibri" w:hAnsi="Tahoma" w:cs="Tahoma"/>
                <w:color w:val="000000"/>
                <w:sz w:val="18"/>
                <w:szCs w:val="18"/>
                <w:lang w:val="en-US"/>
              </w:rPr>
              <w:t>30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604DC2F9" w14:textId="77777777" w:rsidR="001C79F6" w:rsidRPr="00D4688C" w:rsidRDefault="001C79F6" w:rsidP="00795B7A">
            <w:pPr>
              <w:spacing w:before="60" w:after="60"/>
              <w:rPr>
                <w:rFonts w:ascii="Tahoma" w:hAnsi="Tahoma" w:cs="Tahoma"/>
                <w:sz w:val="18"/>
                <w:szCs w:val="18"/>
                <w:lang w:val="en-US"/>
              </w:rPr>
            </w:pPr>
          </w:p>
        </w:tc>
        <w:tc>
          <w:tcPr>
            <w:tcW w:w="2501" w:type="dxa"/>
          </w:tcPr>
          <w:p w14:paraId="223DAB1E"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7E424C98" w14:textId="77777777" w:rsidR="001C79F6" w:rsidRPr="005824D4" w:rsidRDefault="001C79F6" w:rsidP="001C79F6">
      <w:pPr>
        <w:rPr>
          <w:rFonts w:ascii="Tahoma" w:eastAsia="Calibri" w:hAnsi="Tahoma" w:cs="Tahoma"/>
          <w:color w:val="000000"/>
          <w:sz w:val="18"/>
          <w:szCs w:val="18"/>
        </w:rPr>
      </w:pPr>
    </w:p>
    <w:p w14:paraId="50815389"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0C6E9367" w14:textId="77777777" w:rsidR="001C79F6" w:rsidRPr="00D4688C" w:rsidRDefault="001C79F6" w:rsidP="001C79F6">
      <w:pPr>
        <w:rPr>
          <w:rFonts w:ascii="Tahoma" w:hAnsi="Tahoma" w:cs="Tahoma"/>
          <w:color w:val="000000"/>
          <w:sz w:val="18"/>
          <w:szCs w:val="18"/>
        </w:rPr>
      </w:pPr>
    </w:p>
    <w:p w14:paraId="091987B9"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33788B9D" w14:textId="77777777" w:rsidR="001C79F6" w:rsidRPr="00D4688C" w:rsidRDefault="001C79F6" w:rsidP="001C79F6">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3290E3D9" w14:textId="74576CF6" w:rsidR="001C79F6" w:rsidRPr="00C84829"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C84829">
        <w:rPr>
          <w:rFonts w:ascii="Tahoma" w:hAnsi="Tahoma" w:cs="Tahoma"/>
          <w:sz w:val="18"/>
          <w:szCs w:val="18"/>
          <w:lang w:val="en-US"/>
        </w:rPr>
        <w:t xml:space="preserve">For Consultancy services ONLY: </w:t>
      </w:r>
      <w:r w:rsidRPr="00C84829">
        <w:rPr>
          <w:rFonts w:ascii="Tahoma" w:hAnsi="Tahoma" w:cs="Tahoma"/>
          <w:color w:val="000000" w:themeColor="text1"/>
          <w:sz w:val="18"/>
          <w:szCs w:val="18"/>
          <w:lang w:val="en-US"/>
        </w:rPr>
        <w:t xml:space="preserve">The Council reserves the right to hold interviews with prima facie eligible </w:t>
      </w:r>
      <w:proofErr w:type="gramStart"/>
      <w:r w:rsidRPr="00C84829">
        <w:rPr>
          <w:rFonts w:ascii="Tahoma" w:hAnsi="Tahoma" w:cs="Tahoma"/>
          <w:color w:val="000000" w:themeColor="text1"/>
          <w:sz w:val="18"/>
          <w:szCs w:val="18"/>
          <w:lang w:val="en-US"/>
        </w:rPr>
        <w:t>tenderers;</w:t>
      </w:r>
      <w:proofErr w:type="gramEnd"/>
    </w:p>
    <w:p w14:paraId="7B81BF30"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7F0C4F">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3B909FF4"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365535DF" w14:textId="77777777" w:rsidR="005B42BF"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r w:rsidR="005B42BF">
        <w:rPr>
          <w:rFonts w:ascii="Tahoma" w:hAnsi="Tahoma" w:cs="Tahoma"/>
          <w:noProof/>
          <w:sz w:val="18"/>
          <w:szCs w:val="18"/>
          <w:lang w:val="en-US" w:eastAsia="fr-FR"/>
        </w:rPr>
        <w:t xml:space="preserve">; </w:t>
      </w:r>
      <w:bookmarkStart w:id="10" w:name="_Hlk218690793"/>
    </w:p>
    <w:p w14:paraId="7E008ADE" w14:textId="77777777" w:rsidR="005B42BF" w:rsidRPr="005B42BF"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B42BF">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bookmarkEnd w:id="10"/>
    <w:p w14:paraId="75DC6533"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23234DCA"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1C6C0664"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773DF328"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1EA634A7" w14:textId="77777777" w:rsidR="001C79F6" w:rsidRPr="005733D3" w:rsidRDefault="001C79F6" w:rsidP="001C79F6">
      <w:pPr>
        <w:rPr>
          <w:rFonts w:ascii="Tahoma" w:hAnsi="Tahoma" w:cs="Tahoma"/>
          <w:sz w:val="18"/>
        </w:rPr>
      </w:pPr>
    </w:p>
    <w:p w14:paraId="693EAC87"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246DAA49"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1E2A73EF" w14:textId="77777777" w:rsidR="007F0C4F" w:rsidRDefault="001C79F6" w:rsidP="007F0C4F">
      <w:pPr>
        <w:keepLines/>
        <w:numPr>
          <w:ilvl w:val="0"/>
          <w:numId w:val="14"/>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all owners and executive officers, for legal </w:t>
      </w:r>
      <w:proofErr w:type="gramStart"/>
      <w:r w:rsidRPr="00D4688C">
        <w:rPr>
          <w:rFonts w:ascii="Tahoma" w:hAnsi="Tahoma" w:cs="Tahoma"/>
          <w:sz w:val="18"/>
          <w:szCs w:val="18"/>
          <w:lang w:val="en-US" w:eastAsia="fr-FR"/>
        </w:rPr>
        <w:t>persons</w:t>
      </w:r>
      <w:proofErr w:type="gramEnd"/>
      <w:r w:rsidRPr="00D4688C">
        <w:rPr>
          <w:rFonts w:ascii="Tahoma" w:hAnsi="Tahoma" w:cs="Tahoma"/>
          <w:sz w:val="18"/>
          <w:szCs w:val="18"/>
          <w:lang w:val="en-US" w:eastAsia="fr-FR"/>
        </w:rPr>
        <w:t xml:space="preserve"> </w:t>
      </w:r>
      <w:proofErr w:type="gramStart"/>
      <w:r w:rsidRPr="00D4688C">
        <w:rPr>
          <w:rFonts w:ascii="Tahoma" w:hAnsi="Tahoma" w:cs="Tahoma"/>
          <w:sz w:val="18"/>
          <w:szCs w:val="18"/>
          <w:lang w:val="en-US" w:eastAsia="fr-FR"/>
        </w:rPr>
        <w:t>only;</w:t>
      </w:r>
      <w:bookmarkStart w:id="11" w:name="_Hlk218614370"/>
      <w:proofErr w:type="gramEnd"/>
    </w:p>
    <w:p w14:paraId="5DAE6141" w14:textId="77777777" w:rsidR="007F0C4F" w:rsidRPr="007F0C4F" w:rsidRDefault="007F0C4F" w:rsidP="007F0C4F">
      <w:pPr>
        <w:keepLines/>
        <w:numPr>
          <w:ilvl w:val="0"/>
          <w:numId w:val="14"/>
        </w:numPr>
        <w:ind w:left="714" w:hanging="357"/>
        <w:jc w:val="both"/>
        <w:rPr>
          <w:rFonts w:ascii="Tahoma" w:hAnsi="Tahoma" w:cs="Tahoma"/>
          <w:sz w:val="18"/>
          <w:szCs w:val="18"/>
          <w:lang w:val="en-US" w:eastAsia="fr-FR"/>
        </w:rPr>
      </w:pPr>
      <w:r w:rsidRPr="007F0C4F">
        <w:rPr>
          <w:rFonts w:ascii="Tahoma" w:hAnsi="Tahoma" w:cs="Tahoma"/>
          <w:sz w:val="18"/>
          <w:szCs w:val="18"/>
          <w:lang w:val="en-US" w:eastAsia="fr-FR"/>
        </w:rPr>
        <w:lastRenderedPageBreak/>
        <w:t>When relevant, a document disclosing the provider’s personal interests that are relevant for this procedure, in compliance with the instructions laid down above under the ‘Exclusion Criteria’ above (Section ‘Assessment’</w:t>
      </w:r>
      <w:proofErr w:type="gramStart"/>
      <w:r w:rsidRPr="007F0C4F">
        <w:rPr>
          <w:rFonts w:ascii="Tahoma" w:hAnsi="Tahoma" w:cs="Tahoma"/>
          <w:sz w:val="18"/>
          <w:szCs w:val="18"/>
          <w:lang w:val="en-US" w:eastAsia="fr-FR"/>
        </w:rPr>
        <w:t>);</w:t>
      </w:r>
      <w:proofErr w:type="gramEnd"/>
    </w:p>
    <w:bookmarkEnd w:id="11"/>
    <w:p w14:paraId="05D5D4C2"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All the documents listed above, under Section </w:t>
      </w:r>
      <w:r w:rsidR="007F0F95">
        <w:rPr>
          <w:rFonts w:ascii="Tahoma" w:hAnsi="Tahoma" w:cs="Tahoma"/>
          <w:sz w:val="18"/>
          <w:szCs w:val="18"/>
          <w:lang w:val="en-US" w:eastAsia="fr-FR"/>
        </w:rPr>
        <w:t>D</w:t>
      </w:r>
      <w:r>
        <w:rPr>
          <w:rFonts w:ascii="Tahoma" w:hAnsi="Tahoma" w:cs="Tahoma"/>
          <w:sz w:val="18"/>
          <w:szCs w:val="18"/>
          <w:lang w:val="en-US" w:eastAsia="fr-FR"/>
        </w:rPr>
        <w:t>, necessary for the assessment of the bid under the eligibility and award criteria</w:t>
      </w:r>
    </w:p>
    <w:p w14:paraId="4837A784" w14:textId="77777777" w:rsidR="001C79F6" w:rsidRPr="00D4688C" w:rsidRDefault="001C79F6" w:rsidP="001C79F6">
      <w:pPr>
        <w:keepLines/>
        <w:ind w:left="714"/>
        <w:jc w:val="both"/>
        <w:rPr>
          <w:rFonts w:ascii="Tahoma" w:hAnsi="Tahoma" w:cs="Tahoma"/>
          <w:sz w:val="18"/>
          <w:szCs w:val="18"/>
          <w:lang w:val="en-US" w:eastAsia="fr-FR"/>
        </w:rPr>
      </w:pPr>
    </w:p>
    <w:p w14:paraId="1A2242C1" w14:textId="19B29660" w:rsidR="001C79F6" w:rsidRPr="00D4688C" w:rsidRDefault="001C79F6" w:rsidP="001C79F6">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C84829">
        <w:rPr>
          <w:rFonts w:ascii="Tahoma" w:hAnsi="Tahoma" w:cs="Tahoma"/>
          <w:b/>
          <w:color w:val="000000" w:themeColor="text1"/>
          <w:sz w:val="18"/>
          <w:szCs w:val="18"/>
        </w:rPr>
        <w:t>in English, failure</w:t>
      </w:r>
      <w:r w:rsidRPr="00D4688C">
        <w:rPr>
          <w:rFonts w:ascii="Tahoma" w:hAnsi="Tahoma" w:cs="Tahoma"/>
          <w:b/>
          <w:color w:val="000000" w:themeColor="text1"/>
          <w:sz w:val="18"/>
          <w:szCs w:val="18"/>
        </w:rPr>
        <w:t xml:space="preserv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2F67AAC0"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370E49EA"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3A365865" w14:textId="77777777" w:rsidR="001C79F6" w:rsidRPr="00D4688C" w:rsidRDefault="001C79F6" w:rsidP="001C79F6">
      <w:pPr>
        <w:jc w:val="both"/>
        <w:rPr>
          <w:rFonts w:ascii="Tahoma" w:hAnsi="Tahoma" w:cs="Tahoma"/>
          <w:b/>
          <w:bCs/>
          <w:color w:val="000000"/>
          <w:sz w:val="18"/>
          <w:szCs w:val="18"/>
        </w:rPr>
      </w:pPr>
    </w:p>
    <w:p w14:paraId="51E9F1FB"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16F51B7A" w14:textId="77777777" w:rsidR="001C79F6" w:rsidRPr="00D4688C" w:rsidRDefault="001C79F6" w:rsidP="001C79F6">
      <w:pPr>
        <w:rPr>
          <w:rFonts w:ascii="Tahoma" w:eastAsia="Calibri" w:hAnsi="Tahoma" w:cs="Tahoma"/>
          <w:sz w:val="18"/>
          <w:szCs w:val="18"/>
          <w:lang w:val="en-US"/>
        </w:rPr>
      </w:pPr>
    </w:p>
    <w:bookmarkEnd w:id="6"/>
    <w:p w14:paraId="542BE35F" w14:textId="77777777"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7"/>
    </w:p>
    <w:p w14:paraId="32BE9B5D" w14:textId="77777777"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2"/>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C725D" w14:textId="77777777" w:rsidR="0038750D" w:rsidRDefault="0038750D" w:rsidP="00D50F13">
      <w:r>
        <w:separator/>
      </w:r>
    </w:p>
  </w:endnote>
  <w:endnote w:type="continuationSeparator" w:id="0">
    <w:p w14:paraId="55630E96" w14:textId="77777777" w:rsidR="0038750D" w:rsidRDefault="0038750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EBC1B" w14:textId="77777777" w:rsidR="0038750D" w:rsidRDefault="0038750D" w:rsidP="00D50F13">
      <w:r>
        <w:separator/>
      </w:r>
    </w:p>
  </w:footnote>
  <w:footnote w:type="continuationSeparator" w:id="0">
    <w:p w14:paraId="48171E88" w14:textId="77777777" w:rsidR="0038750D" w:rsidRDefault="0038750D" w:rsidP="00D50F13">
      <w:r>
        <w:continuationSeparator/>
      </w:r>
    </w:p>
  </w:footnote>
  <w:footnote w:id="1">
    <w:p w14:paraId="3181479B"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47A4DCD3"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1AB86A7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FD9FD1A"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58CF910E"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2DFCB249"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52505915"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6F766E2A"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2D6D44E9" w14:textId="76289545" w:rsidR="001C79F6" w:rsidRPr="005733D3" w:rsidRDefault="001C79F6" w:rsidP="001C79F6">
      <w:pPr>
        <w:jc w:val="both"/>
        <w:rPr>
          <w:rFonts w:ascii="Arial Narrow" w:hAnsi="Arial Narrow"/>
          <w:b/>
          <w:color w:val="000000" w:themeColor="text1"/>
          <w:sz w:val="16"/>
          <w:szCs w:val="16"/>
          <w:lang w:val="en-US"/>
        </w:rPr>
      </w:pPr>
      <w:r w:rsidRPr="00D27D3C">
        <w:rPr>
          <w:rStyle w:val="FootnoteReference"/>
          <w:rFonts w:ascii="Arial Narrow" w:hAnsi="Arial Narrow"/>
          <w:sz w:val="18"/>
          <w:szCs w:val="18"/>
        </w:rPr>
        <w:footnoteRef/>
      </w:r>
      <w:r w:rsidRPr="00D27D3C">
        <w:rPr>
          <w:rFonts w:ascii="Arial Narrow" w:hAnsi="Arial Narrow"/>
          <w:sz w:val="18"/>
          <w:szCs w:val="18"/>
        </w:rPr>
        <w:t xml:space="preserve"> </w:t>
      </w:r>
      <w:r w:rsidR="007F0C4F" w:rsidRPr="00D27D3C">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7F0C4F" w:rsidRPr="00D27D3C">
        <w:rPr>
          <w:rFonts w:ascii="Arial Narrow" w:eastAsia="Calibri" w:hAnsi="Arial Narrow" w:cs="Times New Roman"/>
          <w:sz w:val="18"/>
          <w:szCs w:val="18"/>
          <w:lang w:val="fr-FR"/>
        </w:rPr>
        <w:t xml:space="preserve">For all </w:t>
      </w:r>
      <w:proofErr w:type="spellStart"/>
      <w:r w:rsidR="007F0C4F" w:rsidRPr="00D27D3C">
        <w:rPr>
          <w:rFonts w:ascii="Arial Narrow" w:eastAsia="Calibri" w:hAnsi="Arial Narrow" w:cs="Times New Roman"/>
          <w:sz w:val="18"/>
          <w:szCs w:val="18"/>
          <w:lang w:val="fr-FR"/>
        </w:rPr>
        <w:t>scanned</w:t>
      </w:r>
      <w:proofErr w:type="spellEnd"/>
      <w:r w:rsidR="007F0C4F" w:rsidRPr="00D27D3C">
        <w:rPr>
          <w:rFonts w:ascii="Arial Narrow" w:eastAsia="Calibri" w:hAnsi="Arial Narrow" w:cs="Times New Roman"/>
          <w:sz w:val="18"/>
          <w:szCs w:val="18"/>
          <w:lang w:val="fr-FR"/>
        </w:rPr>
        <w:t xml:space="preserve"> documents, .</w:t>
      </w:r>
      <w:proofErr w:type="spellStart"/>
      <w:r w:rsidR="007F0C4F" w:rsidRPr="00D27D3C">
        <w:rPr>
          <w:rFonts w:ascii="Arial Narrow" w:eastAsia="Calibri" w:hAnsi="Arial Narrow" w:cs="Times New Roman"/>
          <w:sz w:val="18"/>
          <w:szCs w:val="18"/>
          <w:lang w:val="fr-FR"/>
        </w:rPr>
        <w:t>pdf</w:t>
      </w:r>
      <w:proofErr w:type="spellEnd"/>
      <w:r w:rsidR="007F0C4F" w:rsidRPr="00D27D3C">
        <w:rPr>
          <w:rFonts w:ascii="Arial Narrow" w:eastAsia="Calibri" w:hAnsi="Arial Narrow" w:cs="Times New Roman"/>
          <w:sz w:val="18"/>
          <w:szCs w:val="18"/>
          <w:lang w:val="fr-FR"/>
        </w:rPr>
        <w:t xml:space="preserve"> files are </w:t>
      </w:r>
      <w:proofErr w:type="spellStart"/>
      <w:r w:rsidR="007F0C4F" w:rsidRPr="00D27D3C">
        <w:rPr>
          <w:rFonts w:ascii="Arial Narrow" w:eastAsia="Calibri" w:hAnsi="Arial Narrow" w:cs="Times New Roman"/>
          <w:sz w:val="18"/>
          <w:szCs w:val="18"/>
          <w:lang w:val="fr-FR"/>
        </w:rPr>
        <w:t>preferred</w:t>
      </w:r>
      <w:proofErr w:type="spellEnd"/>
      <w:r w:rsidR="007F0C4F" w:rsidRPr="00D27D3C">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C630BD4" w14:textId="0B7A9BD9"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D41F89">
          <w:rPr>
            <w:rFonts w:ascii="Arial Narrow" w:hAnsi="Arial Narrow"/>
            <w:bCs/>
            <w:noProof/>
          </w:rPr>
          <w:t>4</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D41F89">
          <w:rPr>
            <w:rFonts w:ascii="Arial Narrow" w:hAnsi="Arial Narrow"/>
            <w:bCs/>
            <w:noProof/>
          </w:rPr>
          <w:t>4</w:t>
        </w:r>
        <w:r w:rsidRPr="00002CC6">
          <w:rPr>
            <w:rFonts w:ascii="Arial Narrow" w:hAnsi="Arial Narrow"/>
            <w:bCs/>
            <w:sz w:val="24"/>
            <w:szCs w:val="24"/>
          </w:rPr>
          <w:fldChar w:fldCharType="end"/>
        </w:r>
      </w:p>
    </w:sdtContent>
  </w:sdt>
  <w:p w14:paraId="1EC98BA6"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533D79"/>
    <w:multiLevelType w:val="hybridMultilevel"/>
    <w:tmpl w:val="213A0726"/>
    <w:lvl w:ilvl="0" w:tplc="89A4D75A">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7A0A5F"/>
    <w:multiLevelType w:val="hybridMultilevel"/>
    <w:tmpl w:val="3806AE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D0AC2"/>
    <w:multiLevelType w:val="hybridMultilevel"/>
    <w:tmpl w:val="EBDE5AD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069377218">
    <w:abstractNumId w:val="16"/>
  </w:num>
  <w:num w:numId="2" w16cid:durableId="11999463">
    <w:abstractNumId w:val="0"/>
  </w:num>
  <w:num w:numId="3" w16cid:durableId="1100494601">
    <w:abstractNumId w:val="15"/>
  </w:num>
  <w:num w:numId="4" w16cid:durableId="377050980">
    <w:abstractNumId w:val="20"/>
  </w:num>
  <w:num w:numId="5" w16cid:durableId="1103959369">
    <w:abstractNumId w:val="6"/>
  </w:num>
  <w:num w:numId="6" w16cid:durableId="1039550433">
    <w:abstractNumId w:val="17"/>
  </w:num>
  <w:num w:numId="7" w16cid:durableId="742532873">
    <w:abstractNumId w:val="22"/>
  </w:num>
  <w:num w:numId="8" w16cid:durableId="2035036020">
    <w:abstractNumId w:val="8"/>
  </w:num>
  <w:num w:numId="9" w16cid:durableId="961883003">
    <w:abstractNumId w:val="18"/>
  </w:num>
  <w:num w:numId="10" w16cid:durableId="1292132462">
    <w:abstractNumId w:val="19"/>
  </w:num>
  <w:num w:numId="11" w16cid:durableId="1739739854">
    <w:abstractNumId w:val="11"/>
  </w:num>
  <w:num w:numId="12" w16cid:durableId="1904634419">
    <w:abstractNumId w:val="4"/>
  </w:num>
  <w:num w:numId="13" w16cid:durableId="178324130">
    <w:abstractNumId w:val="7"/>
  </w:num>
  <w:num w:numId="14" w16cid:durableId="299918744">
    <w:abstractNumId w:val="13"/>
  </w:num>
  <w:num w:numId="15" w16cid:durableId="482048471">
    <w:abstractNumId w:val="10"/>
  </w:num>
  <w:num w:numId="16" w16cid:durableId="510149888">
    <w:abstractNumId w:val="5"/>
  </w:num>
  <w:num w:numId="17" w16cid:durableId="1166632576">
    <w:abstractNumId w:val="3"/>
  </w:num>
  <w:num w:numId="18" w16cid:durableId="307248377">
    <w:abstractNumId w:val="23"/>
  </w:num>
  <w:num w:numId="19" w16cid:durableId="1368945227">
    <w:abstractNumId w:val="21"/>
  </w:num>
  <w:num w:numId="20" w16cid:durableId="862285266">
    <w:abstractNumId w:val="2"/>
  </w:num>
  <w:num w:numId="21" w16cid:durableId="867568875">
    <w:abstractNumId w:val="1"/>
  </w:num>
  <w:num w:numId="22" w16cid:durableId="414130172">
    <w:abstractNumId w:val="14"/>
  </w:num>
  <w:num w:numId="23" w16cid:durableId="1416626567">
    <w:abstractNumId w:val="12"/>
  </w:num>
  <w:num w:numId="24" w16cid:durableId="116601652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922"/>
    <w:rsid w:val="000025A5"/>
    <w:rsid w:val="00002CC6"/>
    <w:rsid w:val="00007AEB"/>
    <w:rsid w:val="00007E13"/>
    <w:rsid w:val="0001537A"/>
    <w:rsid w:val="000166AB"/>
    <w:rsid w:val="00017953"/>
    <w:rsid w:val="0002442B"/>
    <w:rsid w:val="00027FF4"/>
    <w:rsid w:val="00034916"/>
    <w:rsid w:val="00037ED8"/>
    <w:rsid w:val="00060282"/>
    <w:rsid w:val="000645DC"/>
    <w:rsid w:val="00072FB8"/>
    <w:rsid w:val="00073381"/>
    <w:rsid w:val="000841B9"/>
    <w:rsid w:val="000852FE"/>
    <w:rsid w:val="00092350"/>
    <w:rsid w:val="000937BE"/>
    <w:rsid w:val="00093A9A"/>
    <w:rsid w:val="000A1BF3"/>
    <w:rsid w:val="000C375D"/>
    <w:rsid w:val="000C5ECB"/>
    <w:rsid w:val="000C7283"/>
    <w:rsid w:val="000D74BA"/>
    <w:rsid w:val="000E0285"/>
    <w:rsid w:val="000E51C4"/>
    <w:rsid w:val="000E59DC"/>
    <w:rsid w:val="000E5DF5"/>
    <w:rsid w:val="000E60C6"/>
    <w:rsid w:val="000F18A2"/>
    <w:rsid w:val="000F3067"/>
    <w:rsid w:val="000F3CB2"/>
    <w:rsid w:val="000F3FFC"/>
    <w:rsid w:val="00100ED6"/>
    <w:rsid w:val="0010582F"/>
    <w:rsid w:val="0011556A"/>
    <w:rsid w:val="001218A5"/>
    <w:rsid w:val="00122026"/>
    <w:rsid w:val="00127AB4"/>
    <w:rsid w:val="001303F5"/>
    <w:rsid w:val="00146EB7"/>
    <w:rsid w:val="001532AB"/>
    <w:rsid w:val="00160002"/>
    <w:rsid w:val="00182FA4"/>
    <w:rsid w:val="00183C11"/>
    <w:rsid w:val="00183E4D"/>
    <w:rsid w:val="00184022"/>
    <w:rsid w:val="00184909"/>
    <w:rsid w:val="0019099D"/>
    <w:rsid w:val="001A50B9"/>
    <w:rsid w:val="001A5371"/>
    <w:rsid w:val="001B0127"/>
    <w:rsid w:val="001C6878"/>
    <w:rsid w:val="001C79F6"/>
    <w:rsid w:val="001D08A0"/>
    <w:rsid w:val="001D1FEA"/>
    <w:rsid w:val="001D40AD"/>
    <w:rsid w:val="001D59D8"/>
    <w:rsid w:val="001E4465"/>
    <w:rsid w:val="001E7F0E"/>
    <w:rsid w:val="001F5A87"/>
    <w:rsid w:val="002104A2"/>
    <w:rsid w:val="00222988"/>
    <w:rsid w:val="00223AFA"/>
    <w:rsid w:val="00224F9F"/>
    <w:rsid w:val="00231B30"/>
    <w:rsid w:val="002336A0"/>
    <w:rsid w:val="00236880"/>
    <w:rsid w:val="00251355"/>
    <w:rsid w:val="00252955"/>
    <w:rsid w:val="002544EC"/>
    <w:rsid w:val="002703C6"/>
    <w:rsid w:val="0028315F"/>
    <w:rsid w:val="0028341F"/>
    <w:rsid w:val="002861C4"/>
    <w:rsid w:val="002870B8"/>
    <w:rsid w:val="00290EBB"/>
    <w:rsid w:val="002A2C42"/>
    <w:rsid w:val="002A56A1"/>
    <w:rsid w:val="002B4290"/>
    <w:rsid w:val="002B4786"/>
    <w:rsid w:val="002C0CF0"/>
    <w:rsid w:val="002C57EC"/>
    <w:rsid w:val="002C6181"/>
    <w:rsid w:val="002C6F98"/>
    <w:rsid w:val="002D5425"/>
    <w:rsid w:val="002D7F02"/>
    <w:rsid w:val="002F1654"/>
    <w:rsid w:val="002F3ED9"/>
    <w:rsid w:val="002F6135"/>
    <w:rsid w:val="00320711"/>
    <w:rsid w:val="00323FDB"/>
    <w:rsid w:val="003251AA"/>
    <w:rsid w:val="00332AF4"/>
    <w:rsid w:val="003330C8"/>
    <w:rsid w:val="003403DD"/>
    <w:rsid w:val="0035594E"/>
    <w:rsid w:val="003712F2"/>
    <w:rsid w:val="00376D68"/>
    <w:rsid w:val="00386026"/>
    <w:rsid w:val="0038750D"/>
    <w:rsid w:val="0039258A"/>
    <w:rsid w:val="003926E9"/>
    <w:rsid w:val="003958AF"/>
    <w:rsid w:val="003A0E70"/>
    <w:rsid w:val="003A58BD"/>
    <w:rsid w:val="003B1C2E"/>
    <w:rsid w:val="003B2E7E"/>
    <w:rsid w:val="003B4506"/>
    <w:rsid w:val="003C141A"/>
    <w:rsid w:val="003D6568"/>
    <w:rsid w:val="003F020D"/>
    <w:rsid w:val="003F7447"/>
    <w:rsid w:val="003F7D5B"/>
    <w:rsid w:val="00400D93"/>
    <w:rsid w:val="00402E3D"/>
    <w:rsid w:val="00402F4B"/>
    <w:rsid w:val="00407326"/>
    <w:rsid w:val="00417E74"/>
    <w:rsid w:val="00420E9A"/>
    <w:rsid w:val="00426AF4"/>
    <w:rsid w:val="00433BFC"/>
    <w:rsid w:val="00434B5F"/>
    <w:rsid w:val="004435D3"/>
    <w:rsid w:val="0044379B"/>
    <w:rsid w:val="004575D4"/>
    <w:rsid w:val="0048708D"/>
    <w:rsid w:val="004874F6"/>
    <w:rsid w:val="00490018"/>
    <w:rsid w:val="004B0F2D"/>
    <w:rsid w:val="004B2022"/>
    <w:rsid w:val="004D084E"/>
    <w:rsid w:val="004E770B"/>
    <w:rsid w:val="004E796F"/>
    <w:rsid w:val="004E7A45"/>
    <w:rsid w:val="004E7D01"/>
    <w:rsid w:val="004F71A4"/>
    <w:rsid w:val="00505356"/>
    <w:rsid w:val="00521A0A"/>
    <w:rsid w:val="00537FF7"/>
    <w:rsid w:val="00540CD6"/>
    <w:rsid w:val="00552F0E"/>
    <w:rsid w:val="00556FC5"/>
    <w:rsid w:val="005628ED"/>
    <w:rsid w:val="00562D5A"/>
    <w:rsid w:val="00563B1B"/>
    <w:rsid w:val="00567F3E"/>
    <w:rsid w:val="00575177"/>
    <w:rsid w:val="00583FCD"/>
    <w:rsid w:val="005845C2"/>
    <w:rsid w:val="00584D86"/>
    <w:rsid w:val="005A1922"/>
    <w:rsid w:val="005A4D2A"/>
    <w:rsid w:val="005B42BF"/>
    <w:rsid w:val="005D2827"/>
    <w:rsid w:val="005D4DB7"/>
    <w:rsid w:val="005D7279"/>
    <w:rsid w:val="005E15F8"/>
    <w:rsid w:val="005E634D"/>
    <w:rsid w:val="005F0AD2"/>
    <w:rsid w:val="005F690C"/>
    <w:rsid w:val="00611B82"/>
    <w:rsid w:val="00615FF8"/>
    <w:rsid w:val="006426F7"/>
    <w:rsid w:val="00646E2F"/>
    <w:rsid w:val="00647C28"/>
    <w:rsid w:val="006558F9"/>
    <w:rsid w:val="00667573"/>
    <w:rsid w:val="0067529C"/>
    <w:rsid w:val="00680325"/>
    <w:rsid w:val="00680D53"/>
    <w:rsid w:val="006819D8"/>
    <w:rsid w:val="00685694"/>
    <w:rsid w:val="006912CB"/>
    <w:rsid w:val="00697D7A"/>
    <w:rsid w:val="006A18BC"/>
    <w:rsid w:val="006B2D7D"/>
    <w:rsid w:val="006B5512"/>
    <w:rsid w:val="006E0A03"/>
    <w:rsid w:val="006E2451"/>
    <w:rsid w:val="006F0A48"/>
    <w:rsid w:val="00701494"/>
    <w:rsid w:val="00706A61"/>
    <w:rsid w:val="00711683"/>
    <w:rsid w:val="00726FB8"/>
    <w:rsid w:val="007272E4"/>
    <w:rsid w:val="007556CC"/>
    <w:rsid w:val="00756A1A"/>
    <w:rsid w:val="007867C0"/>
    <w:rsid w:val="00790330"/>
    <w:rsid w:val="00791E04"/>
    <w:rsid w:val="00795409"/>
    <w:rsid w:val="00797834"/>
    <w:rsid w:val="007B155D"/>
    <w:rsid w:val="007B15EE"/>
    <w:rsid w:val="007C23D5"/>
    <w:rsid w:val="007C267B"/>
    <w:rsid w:val="007E78C4"/>
    <w:rsid w:val="007F0C4F"/>
    <w:rsid w:val="007F0F95"/>
    <w:rsid w:val="00801371"/>
    <w:rsid w:val="00810BF6"/>
    <w:rsid w:val="008166AD"/>
    <w:rsid w:val="0082549E"/>
    <w:rsid w:val="0083377F"/>
    <w:rsid w:val="00840C1E"/>
    <w:rsid w:val="00864AAF"/>
    <w:rsid w:val="00867184"/>
    <w:rsid w:val="008828EC"/>
    <w:rsid w:val="00883AB4"/>
    <w:rsid w:val="00883C2D"/>
    <w:rsid w:val="00892D73"/>
    <w:rsid w:val="008A714D"/>
    <w:rsid w:val="008B07B3"/>
    <w:rsid w:val="008B1400"/>
    <w:rsid w:val="008B6FDD"/>
    <w:rsid w:val="008D3220"/>
    <w:rsid w:val="008F1511"/>
    <w:rsid w:val="008F2DBD"/>
    <w:rsid w:val="00904764"/>
    <w:rsid w:val="00904B93"/>
    <w:rsid w:val="009058FD"/>
    <w:rsid w:val="009102F7"/>
    <w:rsid w:val="00926E01"/>
    <w:rsid w:val="00935F0D"/>
    <w:rsid w:val="0095095F"/>
    <w:rsid w:val="00952D95"/>
    <w:rsid w:val="009637B2"/>
    <w:rsid w:val="00966234"/>
    <w:rsid w:val="00990987"/>
    <w:rsid w:val="009A20EC"/>
    <w:rsid w:val="009A72FD"/>
    <w:rsid w:val="009B1E00"/>
    <w:rsid w:val="009B5004"/>
    <w:rsid w:val="009B6EDC"/>
    <w:rsid w:val="009D1AE0"/>
    <w:rsid w:val="009D4A75"/>
    <w:rsid w:val="009E4346"/>
    <w:rsid w:val="009E545D"/>
    <w:rsid w:val="009E55DF"/>
    <w:rsid w:val="009F19CC"/>
    <w:rsid w:val="009F7CA2"/>
    <w:rsid w:val="00A0046B"/>
    <w:rsid w:val="00A041D4"/>
    <w:rsid w:val="00A12241"/>
    <w:rsid w:val="00A333C0"/>
    <w:rsid w:val="00A40899"/>
    <w:rsid w:val="00A4554E"/>
    <w:rsid w:val="00A535BA"/>
    <w:rsid w:val="00A6445A"/>
    <w:rsid w:val="00A675CC"/>
    <w:rsid w:val="00A70D96"/>
    <w:rsid w:val="00A71D50"/>
    <w:rsid w:val="00A80058"/>
    <w:rsid w:val="00A80AEF"/>
    <w:rsid w:val="00A8461F"/>
    <w:rsid w:val="00A85379"/>
    <w:rsid w:val="00A91875"/>
    <w:rsid w:val="00A93F2C"/>
    <w:rsid w:val="00A96316"/>
    <w:rsid w:val="00A96A37"/>
    <w:rsid w:val="00AA1386"/>
    <w:rsid w:val="00AA7974"/>
    <w:rsid w:val="00AB13EF"/>
    <w:rsid w:val="00AC46BE"/>
    <w:rsid w:val="00AC79E0"/>
    <w:rsid w:val="00AD33C7"/>
    <w:rsid w:val="00AD423A"/>
    <w:rsid w:val="00AD6C69"/>
    <w:rsid w:val="00AE3CA6"/>
    <w:rsid w:val="00AE4966"/>
    <w:rsid w:val="00AE5507"/>
    <w:rsid w:val="00B11F35"/>
    <w:rsid w:val="00B14D5F"/>
    <w:rsid w:val="00B408D2"/>
    <w:rsid w:val="00B43A63"/>
    <w:rsid w:val="00B52125"/>
    <w:rsid w:val="00B62D33"/>
    <w:rsid w:val="00B73A6A"/>
    <w:rsid w:val="00B74DC5"/>
    <w:rsid w:val="00BA535D"/>
    <w:rsid w:val="00BA753C"/>
    <w:rsid w:val="00BA7B96"/>
    <w:rsid w:val="00BB66CF"/>
    <w:rsid w:val="00BD09D0"/>
    <w:rsid w:val="00BE33D8"/>
    <w:rsid w:val="00C05912"/>
    <w:rsid w:val="00C271E5"/>
    <w:rsid w:val="00C27290"/>
    <w:rsid w:val="00C308DD"/>
    <w:rsid w:val="00C32CF2"/>
    <w:rsid w:val="00C33543"/>
    <w:rsid w:val="00C4126D"/>
    <w:rsid w:val="00C42C29"/>
    <w:rsid w:val="00C44E24"/>
    <w:rsid w:val="00C51681"/>
    <w:rsid w:val="00C5327B"/>
    <w:rsid w:val="00C57EAD"/>
    <w:rsid w:val="00C60928"/>
    <w:rsid w:val="00C61B59"/>
    <w:rsid w:val="00C674A5"/>
    <w:rsid w:val="00C7050F"/>
    <w:rsid w:val="00C71DF0"/>
    <w:rsid w:val="00C742C2"/>
    <w:rsid w:val="00C7643B"/>
    <w:rsid w:val="00C803BB"/>
    <w:rsid w:val="00C81A91"/>
    <w:rsid w:val="00C84829"/>
    <w:rsid w:val="00C916A3"/>
    <w:rsid w:val="00CA0126"/>
    <w:rsid w:val="00CA4416"/>
    <w:rsid w:val="00CA6E6F"/>
    <w:rsid w:val="00CD061B"/>
    <w:rsid w:val="00CF3FC4"/>
    <w:rsid w:val="00D04381"/>
    <w:rsid w:val="00D06D32"/>
    <w:rsid w:val="00D137B4"/>
    <w:rsid w:val="00D22682"/>
    <w:rsid w:val="00D27D3C"/>
    <w:rsid w:val="00D322CA"/>
    <w:rsid w:val="00D34C9B"/>
    <w:rsid w:val="00D417C2"/>
    <w:rsid w:val="00D41EDE"/>
    <w:rsid w:val="00D41F89"/>
    <w:rsid w:val="00D47F70"/>
    <w:rsid w:val="00D50F13"/>
    <w:rsid w:val="00D51502"/>
    <w:rsid w:val="00D52157"/>
    <w:rsid w:val="00D5513E"/>
    <w:rsid w:val="00D70489"/>
    <w:rsid w:val="00D72AFB"/>
    <w:rsid w:val="00D73100"/>
    <w:rsid w:val="00D74BC9"/>
    <w:rsid w:val="00D75DA4"/>
    <w:rsid w:val="00D7747E"/>
    <w:rsid w:val="00D80DA4"/>
    <w:rsid w:val="00D817F5"/>
    <w:rsid w:val="00D85049"/>
    <w:rsid w:val="00D86466"/>
    <w:rsid w:val="00D91729"/>
    <w:rsid w:val="00DA0995"/>
    <w:rsid w:val="00DC3804"/>
    <w:rsid w:val="00DC3DE3"/>
    <w:rsid w:val="00DC50CC"/>
    <w:rsid w:val="00DD3B5D"/>
    <w:rsid w:val="00DE0239"/>
    <w:rsid w:val="00DE2C90"/>
    <w:rsid w:val="00DE3963"/>
    <w:rsid w:val="00DE5865"/>
    <w:rsid w:val="00DF4999"/>
    <w:rsid w:val="00E00310"/>
    <w:rsid w:val="00E079CD"/>
    <w:rsid w:val="00E11E01"/>
    <w:rsid w:val="00E160F4"/>
    <w:rsid w:val="00E3231F"/>
    <w:rsid w:val="00E40584"/>
    <w:rsid w:val="00E4325C"/>
    <w:rsid w:val="00E519E1"/>
    <w:rsid w:val="00E5607D"/>
    <w:rsid w:val="00E56FDA"/>
    <w:rsid w:val="00E65BB4"/>
    <w:rsid w:val="00E77EAB"/>
    <w:rsid w:val="00E86F0D"/>
    <w:rsid w:val="00E9201C"/>
    <w:rsid w:val="00EB5355"/>
    <w:rsid w:val="00EB550D"/>
    <w:rsid w:val="00EC4B0F"/>
    <w:rsid w:val="00ED1A6A"/>
    <w:rsid w:val="00EE1A66"/>
    <w:rsid w:val="00EE1D09"/>
    <w:rsid w:val="00EE25D8"/>
    <w:rsid w:val="00EE7240"/>
    <w:rsid w:val="00EF66B8"/>
    <w:rsid w:val="00F00739"/>
    <w:rsid w:val="00F130D7"/>
    <w:rsid w:val="00F14F7F"/>
    <w:rsid w:val="00F1679D"/>
    <w:rsid w:val="00F17E81"/>
    <w:rsid w:val="00F21315"/>
    <w:rsid w:val="00F232D9"/>
    <w:rsid w:val="00F23817"/>
    <w:rsid w:val="00F36FF9"/>
    <w:rsid w:val="00F420A3"/>
    <w:rsid w:val="00F56682"/>
    <w:rsid w:val="00F63F67"/>
    <w:rsid w:val="00F93474"/>
    <w:rsid w:val="00FA7021"/>
    <w:rsid w:val="00FC2735"/>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28620"/>
  <w15:docId w15:val="{A1A55147-7989-491B-80C5-BDE5B1A2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UnresolvedMention1">
    <w:name w:val="Unresolved Mention1"/>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 w:type="character" w:styleId="Strong">
    <w:name w:val="Strong"/>
    <w:basedOn w:val="DefaultParagraphFont"/>
    <w:uiPriority w:val="22"/>
    <w:qFormat/>
    <w:rsid w:val="009102F7"/>
    <w:rPr>
      <w:b/>
      <w:bCs/>
    </w:rPr>
  </w:style>
  <w:style w:type="paragraph" w:customStyle="1" w:styleId="pf0">
    <w:name w:val="pf0"/>
    <w:basedOn w:val="Normal"/>
    <w:rsid w:val="007B155D"/>
    <w:pPr>
      <w:spacing w:before="100" w:beforeAutospacing="1" w:after="100" w:afterAutospacing="1"/>
    </w:pPr>
    <w:rPr>
      <w:rFonts w:ascii="Times New Roman" w:hAnsi="Times New Roman" w:cs="Times New Roman"/>
      <w:sz w:val="24"/>
      <w:szCs w:val="24"/>
      <w:lang w:val="en-150" w:eastAsia="en-150"/>
    </w:rPr>
  </w:style>
  <w:style w:type="character" w:customStyle="1" w:styleId="cf01">
    <w:name w:val="cf01"/>
    <w:basedOn w:val="DefaultParagraphFont"/>
    <w:rsid w:val="007B155D"/>
    <w:rPr>
      <w:rFonts w:ascii="Segoe UI" w:hAnsi="Segoe UI" w:cs="Segoe UI" w:hint="default"/>
      <w:b/>
      <w:bCs/>
      <w:sz w:val="18"/>
      <w:szCs w:val="18"/>
    </w:rPr>
  </w:style>
  <w:style w:type="character" w:customStyle="1" w:styleId="cf11">
    <w:name w:val="cf11"/>
    <w:basedOn w:val="DefaultParagraphFont"/>
    <w:rsid w:val="007B15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8306">
      <w:bodyDiv w:val="1"/>
      <w:marLeft w:val="0"/>
      <w:marRight w:val="0"/>
      <w:marTop w:val="0"/>
      <w:marBottom w:val="0"/>
      <w:divBdr>
        <w:top w:val="none" w:sz="0" w:space="0" w:color="auto"/>
        <w:left w:val="none" w:sz="0" w:space="0" w:color="auto"/>
        <w:bottom w:val="none" w:sz="0" w:space="0" w:color="auto"/>
        <w:right w:val="none" w:sz="0" w:space="0" w:color="auto"/>
      </w:divBdr>
    </w:div>
    <w:div w:id="226112280">
      <w:bodyDiv w:val="1"/>
      <w:marLeft w:val="0"/>
      <w:marRight w:val="0"/>
      <w:marTop w:val="0"/>
      <w:marBottom w:val="0"/>
      <w:divBdr>
        <w:top w:val="none" w:sz="0" w:space="0" w:color="auto"/>
        <w:left w:val="none" w:sz="0" w:space="0" w:color="auto"/>
        <w:bottom w:val="none" w:sz="0" w:space="0" w:color="auto"/>
        <w:right w:val="none" w:sz="0" w:space="0" w:color="auto"/>
      </w:divBdr>
    </w:div>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338581483">
      <w:bodyDiv w:val="1"/>
      <w:marLeft w:val="0"/>
      <w:marRight w:val="0"/>
      <w:marTop w:val="0"/>
      <w:marBottom w:val="0"/>
      <w:divBdr>
        <w:top w:val="none" w:sz="0" w:space="0" w:color="auto"/>
        <w:left w:val="none" w:sz="0" w:space="0" w:color="auto"/>
        <w:bottom w:val="none" w:sz="0" w:space="0" w:color="auto"/>
        <w:right w:val="none" w:sz="0" w:space="0" w:color="auto"/>
      </w:divBdr>
    </w:div>
    <w:div w:id="397097971">
      <w:bodyDiv w:val="1"/>
      <w:marLeft w:val="0"/>
      <w:marRight w:val="0"/>
      <w:marTop w:val="0"/>
      <w:marBottom w:val="0"/>
      <w:divBdr>
        <w:top w:val="none" w:sz="0" w:space="0" w:color="auto"/>
        <w:left w:val="none" w:sz="0" w:space="0" w:color="auto"/>
        <w:bottom w:val="none" w:sz="0" w:space="0" w:color="auto"/>
        <w:right w:val="none" w:sz="0" w:space="0" w:color="auto"/>
      </w:divBdr>
    </w:div>
    <w:div w:id="681712014">
      <w:bodyDiv w:val="1"/>
      <w:marLeft w:val="0"/>
      <w:marRight w:val="0"/>
      <w:marTop w:val="0"/>
      <w:marBottom w:val="0"/>
      <w:divBdr>
        <w:top w:val="none" w:sz="0" w:space="0" w:color="auto"/>
        <w:left w:val="none" w:sz="0" w:space="0" w:color="auto"/>
        <w:bottom w:val="none" w:sz="0" w:space="0" w:color="auto"/>
        <w:right w:val="none" w:sz="0" w:space="0" w:color="auto"/>
      </w:divBdr>
    </w:div>
    <w:div w:id="1061833563">
      <w:bodyDiv w:val="1"/>
      <w:marLeft w:val="0"/>
      <w:marRight w:val="0"/>
      <w:marTop w:val="0"/>
      <w:marBottom w:val="0"/>
      <w:divBdr>
        <w:top w:val="none" w:sz="0" w:space="0" w:color="auto"/>
        <w:left w:val="none" w:sz="0" w:space="0" w:color="auto"/>
        <w:bottom w:val="none" w:sz="0" w:space="0" w:color="auto"/>
        <w:right w:val="none" w:sz="0" w:space="0" w:color="auto"/>
      </w:divBdr>
    </w:div>
    <w:div w:id="122009656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97791746">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702390723">
      <w:bodyDiv w:val="1"/>
      <w:marLeft w:val="0"/>
      <w:marRight w:val="0"/>
      <w:marTop w:val="0"/>
      <w:marBottom w:val="0"/>
      <w:divBdr>
        <w:top w:val="none" w:sz="0" w:space="0" w:color="auto"/>
        <w:left w:val="none" w:sz="0" w:space="0" w:color="auto"/>
        <w:bottom w:val="none" w:sz="0" w:space="0" w:color="auto"/>
        <w:right w:val="none" w:sz="0" w:space="0" w:color="auto"/>
      </w:divBdr>
    </w:div>
    <w:div w:id="2021856071">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ARSKA\Downloads\TF%20Oo%20CBP%20ENG%20(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6C6E18ED11412D9EAB463F22B3D246"/>
        <w:category>
          <w:name w:val="General"/>
          <w:gallery w:val="placeholder"/>
        </w:category>
        <w:types>
          <w:type w:val="bbPlcHdr"/>
        </w:types>
        <w:behaviors>
          <w:behavior w:val="content"/>
        </w:behaviors>
        <w:guid w:val="{CC108500-E3C4-4D7B-B77F-27E86D766EEF}"/>
      </w:docPartPr>
      <w:docPartBody>
        <w:p w:rsidR="005912CD" w:rsidRDefault="00520CD9">
          <w:pPr>
            <w:pStyle w:val="A36C6E18ED11412D9EAB463F22B3D246"/>
          </w:pPr>
          <w:r w:rsidRPr="00F26264">
            <w:rPr>
              <w:rStyle w:val="PlaceholderText"/>
            </w:rPr>
            <w:t>Click here to enter text.</w:t>
          </w:r>
        </w:p>
      </w:docPartBody>
    </w:docPart>
    <w:docPart>
      <w:docPartPr>
        <w:name w:val="9CF068660B4D477CB78EFD70B251A875"/>
        <w:category>
          <w:name w:val="General"/>
          <w:gallery w:val="placeholder"/>
        </w:category>
        <w:types>
          <w:type w:val="bbPlcHdr"/>
        </w:types>
        <w:behaviors>
          <w:behavior w:val="content"/>
        </w:behaviors>
        <w:guid w:val="{7A70967B-F66D-4AE1-B2D2-F44507066F63}"/>
      </w:docPartPr>
      <w:docPartBody>
        <w:p w:rsidR="005912CD" w:rsidRDefault="00520CD9">
          <w:pPr>
            <w:pStyle w:val="9CF068660B4D477CB78EFD70B251A875"/>
          </w:pPr>
          <w:r w:rsidRPr="00F26264">
            <w:rPr>
              <w:rStyle w:val="PlaceholderText"/>
            </w:rPr>
            <w:t>Click here to enter text.</w:t>
          </w:r>
        </w:p>
      </w:docPartBody>
    </w:docPart>
    <w:docPart>
      <w:docPartPr>
        <w:name w:val="0A0DD3FB0A2F486F956697088DE27731"/>
        <w:category>
          <w:name w:val="General"/>
          <w:gallery w:val="placeholder"/>
        </w:category>
        <w:types>
          <w:type w:val="bbPlcHdr"/>
        </w:types>
        <w:behaviors>
          <w:behavior w:val="content"/>
        </w:behaviors>
        <w:guid w:val="{DE77B483-F325-4ABE-B211-6A31864977E9}"/>
      </w:docPartPr>
      <w:docPartBody>
        <w:p w:rsidR="005912CD" w:rsidRDefault="00520CD9">
          <w:pPr>
            <w:pStyle w:val="0A0DD3FB0A2F486F956697088DE27731"/>
          </w:pPr>
          <w:r w:rsidRPr="005628ED">
            <w:rPr>
              <w:rFonts w:ascii="Tahoma" w:hAnsi="Tahoma" w:cs="Tahoma"/>
              <w:color w:val="808080"/>
              <w:sz w:val="20"/>
              <w:szCs w:val="20"/>
            </w:rPr>
            <w:t>Click here to enter a date.</w:t>
          </w:r>
        </w:p>
      </w:docPartBody>
    </w:docPart>
    <w:docPart>
      <w:docPartPr>
        <w:name w:val="10B71F9FD8144044AC5F96535DC913BE"/>
        <w:category>
          <w:name w:val="General"/>
          <w:gallery w:val="placeholder"/>
        </w:category>
        <w:types>
          <w:type w:val="bbPlcHdr"/>
        </w:types>
        <w:behaviors>
          <w:behavior w:val="content"/>
        </w:behaviors>
        <w:guid w:val="{FF44C2B9-1803-48FE-B6CD-2B20330ECB29}"/>
      </w:docPartPr>
      <w:docPartBody>
        <w:p w:rsidR="005912CD" w:rsidRDefault="00520CD9">
          <w:pPr>
            <w:pStyle w:val="10B71F9FD8144044AC5F96535DC913BE"/>
          </w:pPr>
          <w:r w:rsidRPr="005628ED">
            <w:rPr>
              <w:rFonts w:ascii="Tahoma" w:hAnsi="Tahoma" w:cs="Tahoma"/>
              <w:color w:val="808080"/>
              <w:sz w:val="20"/>
              <w:szCs w:val="20"/>
            </w:rPr>
            <w:t>Click here to enter email</w:t>
          </w:r>
        </w:p>
      </w:docPartBody>
    </w:docPart>
    <w:docPart>
      <w:docPartPr>
        <w:name w:val="74227902A27741D6B78641C80E50A2A5"/>
        <w:category>
          <w:name w:val="General"/>
          <w:gallery w:val="placeholder"/>
        </w:category>
        <w:types>
          <w:type w:val="bbPlcHdr"/>
        </w:types>
        <w:behaviors>
          <w:behavior w:val="content"/>
        </w:behaviors>
        <w:guid w:val="{0507302B-916A-4733-9979-F7CD1AA5D7BC}"/>
      </w:docPartPr>
      <w:docPartBody>
        <w:p w:rsidR="005912CD" w:rsidRDefault="00520CD9">
          <w:pPr>
            <w:pStyle w:val="74227902A27741D6B78641C80E50A2A5"/>
          </w:pPr>
          <w:r w:rsidRPr="00F26264">
            <w:rPr>
              <w:rStyle w:val="PlaceholderText"/>
            </w:rPr>
            <w:t>Click here to enter text.</w:t>
          </w:r>
        </w:p>
      </w:docPartBody>
    </w:docPart>
    <w:docPart>
      <w:docPartPr>
        <w:name w:val="8EAE1C16A77448DDAA6B286E6012F1B3"/>
        <w:category>
          <w:name w:val="General"/>
          <w:gallery w:val="placeholder"/>
        </w:category>
        <w:types>
          <w:type w:val="bbPlcHdr"/>
        </w:types>
        <w:behaviors>
          <w:behavior w:val="content"/>
        </w:behaviors>
        <w:guid w:val="{BA0C26A1-5823-4C62-B752-234CEC9D6010}"/>
      </w:docPartPr>
      <w:docPartBody>
        <w:p w:rsidR="005912CD" w:rsidRDefault="00520CD9">
          <w:pPr>
            <w:pStyle w:val="8EAE1C16A77448DDAA6B286E6012F1B3"/>
          </w:pPr>
          <w:r w:rsidRPr="005628ED">
            <w:rPr>
              <w:rFonts w:ascii="Tahoma" w:hAnsi="Tahoma" w:cs="Tahoma"/>
              <w:color w:val="808080"/>
              <w:sz w:val="20"/>
              <w:szCs w:val="20"/>
            </w:rPr>
            <w:t>Click here to enter email</w:t>
          </w:r>
        </w:p>
      </w:docPartBody>
    </w:docPart>
    <w:docPart>
      <w:docPartPr>
        <w:name w:val="EF473EF051374EFFADF90C835831AC3C"/>
        <w:category>
          <w:name w:val="General"/>
          <w:gallery w:val="placeholder"/>
        </w:category>
        <w:types>
          <w:type w:val="bbPlcHdr"/>
        </w:types>
        <w:behaviors>
          <w:behavior w:val="content"/>
        </w:behaviors>
        <w:guid w:val="{F36298A4-D7B7-484D-BCB8-A5637D65A836}"/>
      </w:docPartPr>
      <w:docPartBody>
        <w:p w:rsidR="005912CD" w:rsidRDefault="00520CD9">
          <w:pPr>
            <w:pStyle w:val="EF473EF051374EFFADF90C835831AC3C"/>
          </w:pPr>
          <w:r w:rsidRPr="005628ED">
            <w:rPr>
              <w:rFonts w:ascii="Tahoma" w:hAnsi="Tahoma" w:cs="Tahoma"/>
              <w:color w:val="808080"/>
              <w:sz w:val="20"/>
              <w:szCs w:val="20"/>
            </w:rPr>
            <w:t>Click here to enter a date.</w:t>
          </w:r>
        </w:p>
      </w:docPartBody>
    </w:docPart>
    <w:docPart>
      <w:docPartPr>
        <w:name w:val="B48EDFB9EEBE4D5A8CCD364D5A0CAFFA"/>
        <w:category>
          <w:name w:val="General"/>
          <w:gallery w:val="placeholder"/>
        </w:category>
        <w:types>
          <w:type w:val="bbPlcHdr"/>
        </w:types>
        <w:behaviors>
          <w:behavior w:val="content"/>
        </w:behaviors>
        <w:guid w:val="{7264CA9C-5059-4E5A-AFF9-79A41C80ADC6}"/>
      </w:docPartPr>
      <w:docPartBody>
        <w:p w:rsidR="005912CD" w:rsidRDefault="0084149F" w:rsidP="0084149F">
          <w:pPr>
            <w:pStyle w:val="B48EDFB9EEBE4D5A8CCD364D5A0CAFFA"/>
          </w:pPr>
          <w:r w:rsidRPr="005628ED">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9F"/>
    <w:rsid w:val="000C375D"/>
    <w:rsid w:val="00223AFA"/>
    <w:rsid w:val="00341F19"/>
    <w:rsid w:val="0048708D"/>
    <w:rsid w:val="004E7409"/>
    <w:rsid w:val="00520CD9"/>
    <w:rsid w:val="00537FF7"/>
    <w:rsid w:val="00574217"/>
    <w:rsid w:val="005912CD"/>
    <w:rsid w:val="005F690C"/>
    <w:rsid w:val="0084149F"/>
    <w:rsid w:val="009D62F8"/>
    <w:rsid w:val="00AC2DC0"/>
    <w:rsid w:val="00C27290"/>
    <w:rsid w:val="00C42C29"/>
    <w:rsid w:val="00CC1567"/>
    <w:rsid w:val="00D623B2"/>
    <w:rsid w:val="00D75DA4"/>
    <w:rsid w:val="00DE5865"/>
    <w:rsid w:val="00E76F6A"/>
    <w:rsid w:val="00F17E81"/>
    <w:rsid w:val="00F232D9"/>
    <w:rsid w:val="00F41BCF"/>
    <w:rsid w:val="00F86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36C6E18ED11412D9EAB463F22B3D246">
    <w:name w:val="A36C6E18ED11412D9EAB463F22B3D246"/>
  </w:style>
  <w:style w:type="paragraph" w:customStyle="1" w:styleId="9CF068660B4D477CB78EFD70B251A875">
    <w:name w:val="9CF068660B4D477CB78EFD70B251A875"/>
  </w:style>
  <w:style w:type="paragraph" w:customStyle="1" w:styleId="0A0DD3FB0A2F486F956697088DE27731">
    <w:name w:val="0A0DD3FB0A2F486F956697088DE27731"/>
  </w:style>
  <w:style w:type="paragraph" w:customStyle="1" w:styleId="10B71F9FD8144044AC5F96535DC913BE">
    <w:name w:val="10B71F9FD8144044AC5F96535DC913BE"/>
  </w:style>
  <w:style w:type="paragraph" w:customStyle="1" w:styleId="74227902A27741D6B78641C80E50A2A5">
    <w:name w:val="74227902A27741D6B78641C80E50A2A5"/>
  </w:style>
  <w:style w:type="paragraph" w:customStyle="1" w:styleId="8EAE1C16A77448DDAA6B286E6012F1B3">
    <w:name w:val="8EAE1C16A77448DDAA6B286E6012F1B3"/>
  </w:style>
  <w:style w:type="paragraph" w:customStyle="1" w:styleId="EF473EF051374EFFADF90C835831AC3C">
    <w:name w:val="EF473EF051374EFFADF90C835831AC3C"/>
  </w:style>
  <w:style w:type="paragraph" w:customStyle="1" w:styleId="B48EDFB9EEBE4D5A8CCD364D5A0CAFFA">
    <w:name w:val="B48EDFB9EEBE4D5A8CCD364D5A0CAFFA"/>
    <w:rsid w:val="00841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2.xml><?xml version="1.0" encoding="utf-8"?>
<ds:datastoreItem xmlns:ds="http://schemas.openxmlformats.org/officeDocument/2006/customXml" ds:itemID="{BFAC744D-3B80-47E8-8330-4D500F47A47E}">
  <ds:schemaRefs>
    <ds:schemaRef ds:uri="http://schemas.openxmlformats.org/officeDocument/2006/bibliography"/>
  </ds:schemaRefs>
</ds:datastoreItem>
</file>

<file path=customXml/itemProps3.xml><?xml version="1.0" encoding="utf-8"?>
<ds:datastoreItem xmlns:ds="http://schemas.openxmlformats.org/officeDocument/2006/customXml" ds:itemID="{161B958A-19DD-4AD1-A48B-B0501FB017C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b876826-cb42-4a43-89b8-1c6438a343c0"/>
    <ds:schemaRef ds:uri="http://www.w3.org/XML/1998/namespace"/>
  </ds:schemaRefs>
</ds:datastoreItem>
</file>

<file path=customXml/itemProps4.xml><?xml version="1.0" encoding="utf-8"?>
<ds:datastoreItem xmlns:ds="http://schemas.openxmlformats.org/officeDocument/2006/customXml" ds:itemID="{92920383-FF91-4C59-91B0-47D68635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Oo CBP ENG (8)</Template>
  <TotalTime>42</TotalTime>
  <Pages>5</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KOTARSKA Irena</dc:creator>
  <cp:lastModifiedBy>KOTARSKA Irena</cp:lastModifiedBy>
  <cp:revision>13</cp:revision>
  <cp:lastPrinted>2026-08-05T14:15:00Z</cp:lastPrinted>
  <dcterms:created xsi:type="dcterms:W3CDTF">2026-08-05T06:17:00Z</dcterms:created>
  <dcterms:modified xsi:type="dcterms:W3CDTF">2026-08-05T14:15:00Z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